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C0310" w:rsidRPr="00EC0310" w:rsidRDefault="00EC0310" w:rsidP="00EC0310">
      <w:pPr>
        <w:spacing w:line="360" w:lineRule="auto"/>
        <w:jc w:val="center"/>
        <w:rPr>
          <w:rFonts w:ascii="Maiandra GD" w:hAnsi="Maiandra GD"/>
          <w:b/>
          <w:color w:val="008080"/>
          <w:sz w:val="40"/>
          <w:szCs w:val="40"/>
        </w:rPr>
      </w:pPr>
    </w:p>
    <w:p w:rsidR="004248DA" w:rsidRDefault="004248DA" w:rsidP="004F36D5">
      <w:pPr>
        <w:tabs>
          <w:tab w:val="left" w:pos="5670"/>
        </w:tabs>
        <w:spacing w:line="360" w:lineRule="auto"/>
        <w:jc w:val="center"/>
        <w:rPr>
          <w:rFonts w:ascii="Maiandra GD" w:hAnsi="Maiandra GD"/>
          <w:b/>
          <w:sz w:val="28"/>
          <w:szCs w:val="28"/>
        </w:rPr>
      </w:pPr>
    </w:p>
    <w:p w:rsidR="004248DA" w:rsidRDefault="004248DA" w:rsidP="004F36D5">
      <w:pPr>
        <w:tabs>
          <w:tab w:val="left" w:pos="5670"/>
        </w:tabs>
        <w:spacing w:line="360" w:lineRule="auto"/>
        <w:jc w:val="center"/>
        <w:rPr>
          <w:rFonts w:ascii="Maiandra GD" w:hAnsi="Maiandra GD"/>
          <w:b/>
          <w:sz w:val="28"/>
          <w:szCs w:val="28"/>
        </w:rPr>
      </w:pPr>
    </w:p>
    <w:p w:rsidR="004248DA" w:rsidRDefault="004248DA" w:rsidP="004F36D5">
      <w:pPr>
        <w:tabs>
          <w:tab w:val="left" w:pos="5670"/>
        </w:tabs>
        <w:spacing w:line="360" w:lineRule="auto"/>
        <w:jc w:val="center"/>
        <w:rPr>
          <w:rFonts w:ascii="Maiandra GD" w:hAnsi="Maiandra GD"/>
          <w:b/>
          <w:sz w:val="28"/>
          <w:szCs w:val="28"/>
        </w:rPr>
      </w:pPr>
    </w:p>
    <w:p w:rsidR="00D610CE" w:rsidRPr="004248DA" w:rsidRDefault="00D610CE" w:rsidP="00DA4863">
      <w:pPr>
        <w:tabs>
          <w:tab w:val="left" w:pos="5670"/>
        </w:tabs>
        <w:spacing w:line="360" w:lineRule="auto"/>
        <w:jc w:val="center"/>
        <w:rPr>
          <w:rFonts w:ascii="Maiandra GD" w:hAnsi="Maiandra GD"/>
          <w:b/>
          <w:sz w:val="36"/>
          <w:szCs w:val="36"/>
        </w:rPr>
      </w:pPr>
      <w:r w:rsidRPr="004248DA">
        <w:rPr>
          <w:rFonts w:ascii="Maiandra GD" w:hAnsi="Maiandra GD"/>
          <w:b/>
          <w:sz w:val="36"/>
          <w:szCs w:val="36"/>
        </w:rPr>
        <w:t xml:space="preserve">MEMORIA JUSTIFICATIVA DE LOS </w:t>
      </w:r>
      <w:r w:rsidR="008256A2" w:rsidRPr="004248DA">
        <w:rPr>
          <w:rFonts w:ascii="Maiandra GD" w:hAnsi="Maiandra GD"/>
          <w:b/>
          <w:sz w:val="36"/>
          <w:szCs w:val="36"/>
        </w:rPr>
        <w:t xml:space="preserve">TALLERES </w:t>
      </w:r>
      <w:r w:rsidR="00C928F1" w:rsidRPr="004248DA">
        <w:rPr>
          <w:rFonts w:ascii="Maiandra GD" w:hAnsi="Maiandra GD"/>
          <w:b/>
          <w:sz w:val="36"/>
          <w:szCs w:val="36"/>
        </w:rPr>
        <w:t>“</w:t>
      </w:r>
      <w:r w:rsidR="004248DA" w:rsidRPr="004248DA">
        <w:rPr>
          <w:rFonts w:ascii="Maiandra GD" w:hAnsi="Maiandra GD"/>
          <w:b/>
          <w:sz w:val="36"/>
          <w:szCs w:val="36"/>
        </w:rPr>
        <w:t xml:space="preserve">EL HILO INVISIBLE DE LAS VIOLENCIAS MACHISTAS: </w:t>
      </w:r>
      <w:r w:rsidR="00C928F1" w:rsidRPr="004248DA">
        <w:rPr>
          <w:rFonts w:ascii="Maiandra GD" w:hAnsi="Maiandra GD"/>
          <w:b/>
          <w:sz w:val="36"/>
          <w:szCs w:val="36"/>
        </w:rPr>
        <w:t>LA CONSTRUCCIÓN DEL AMOR Y DE LOS AFECTOS DESDE UNA MIRADA COEDUCATIVA Y PREVENTIVA”</w:t>
      </w:r>
      <w:r w:rsidR="00834DAA" w:rsidRPr="004248DA">
        <w:rPr>
          <w:rFonts w:ascii="Maiandra GD" w:hAnsi="Maiandra GD"/>
          <w:b/>
          <w:sz w:val="36"/>
          <w:szCs w:val="36"/>
        </w:rPr>
        <w:t xml:space="preserve"> DIRIGIDOS </w:t>
      </w:r>
      <w:r w:rsidR="00535828" w:rsidRPr="004248DA">
        <w:rPr>
          <w:rFonts w:ascii="Maiandra GD" w:hAnsi="Maiandra GD"/>
          <w:b/>
          <w:sz w:val="36"/>
          <w:szCs w:val="36"/>
        </w:rPr>
        <w:t xml:space="preserve">AL ALUMNADO </w:t>
      </w:r>
      <w:r w:rsidR="00DA4863">
        <w:rPr>
          <w:rFonts w:ascii="Maiandra GD" w:hAnsi="Maiandra GD"/>
          <w:b/>
          <w:sz w:val="36"/>
          <w:szCs w:val="36"/>
        </w:rPr>
        <w:t>DEL IES POLITÉCNICO DE SEVILLA</w:t>
      </w:r>
    </w:p>
    <w:p w:rsidR="001C0C49" w:rsidRPr="00EC0310" w:rsidRDefault="00535828" w:rsidP="001C0C49">
      <w:pPr>
        <w:tabs>
          <w:tab w:val="left" w:pos="5670"/>
        </w:tabs>
        <w:spacing w:line="360" w:lineRule="auto"/>
        <w:jc w:val="center"/>
        <w:rPr>
          <w:rFonts w:ascii="Maiandra GD" w:hAnsi="Maiandra GD"/>
          <w:b/>
          <w:sz w:val="28"/>
          <w:szCs w:val="28"/>
        </w:rPr>
      </w:pPr>
      <w:r w:rsidRPr="00EC0310">
        <w:rPr>
          <w:rFonts w:ascii="Maiandra GD" w:hAnsi="Maiandra GD"/>
          <w:b/>
          <w:sz w:val="28"/>
          <w:szCs w:val="28"/>
        </w:rPr>
        <w:t xml:space="preserve"> </w:t>
      </w:r>
    </w:p>
    <w:p w:rsidR="00EA2A3F" w:rsidRPr="004F36D5" w:rsidRDefault="00EA2A3F" w:rsidP="00D610CE">
      <w:pPr>
        <w:tabs>
          <w:tab w:val="left" w:pos="5670"/>
        </w:tabs>
        <w:spacing w:line="360" w:lineRule="auto"/>
        <w:rPr>
          <w:rFonts w:ascii="Maiandra GD" w:hAnsi="Maiandra GD"/>
          <w:sz w:val="24"/>
          <w:szCs w:val="24"/>
        </w:rPr>
      </w:pPr>
    </w:p>
    <w:p w:rsidR="00EA2A3F" w:rsidRPr="004F36D5" w:rsidRDefault="00EA2A3F" w:rsidP="004F36D5">
      <w:pPr>
        <w:tabs>
          <w:tab w:val="left" w:pos="5670"/>
        </w:tabs>
        <w:spacing w:line="360" w:lineRule="auto"/>
        <w:jc w:val="right"/>
        <w:rPr>
          <w:rFonts w:ascii="Maiandra GD" w:hAnsi="Maiandra GD"/>
          <w:sz w:val="24"/>
          <w:szCs w:val="24"/>
        </w:rPr>
      </w:pPr>
    </w:p>
    <w:p w:rsidR="00F33D61" w:rsidRPr="004F36D5" w:rsidRDefault="00D610CE" w:rsidP="004F36D5">
      <w:pPr>
        <w:tabs>
          <w:tab w:val="left" w:pos="5670"/>
        </w:tabs>
        <w:spacing w:line="360" w:lineRule="auto"/>
        <w:jc w:val="right"/>
        <w:rPr>
          <w:rFonts w:ascii="Maiandra GD" w:hAnsi="Maiandra GD"/>
          <w:sz w:val="24"/>
          <w:szCs w:val="24"/>
        </w:rPr>
      </w:pPr>
      <w:r>
        <w:rPr>
          <w:rFonts w:ascii="Maiandra GD" w:hAnsi="Maiandra GD"/>
          <w:sz w:val="24"/>
          <w:szCs w:val="24"/>
        </w:rPr>
        <w:t>Memoria justificativa elaborada</w:t>
      </w:r>
      <w:r w:rsidR="00F33D61" w:rsidRPr="004F36D5">
        <w:rPr>
          <w:rFonts w:ascii="Maiandra GD" w:hAnsi="Maiandra GD"/>
          <w:sz w:val="24"/>
          <w:szCs w:val="24"/>
        </w:rPr>
        <w:t xml:space="preserve"> por:</w:t>
      </w:r>
    </w:p>
    <w:p w:rsidR="00F33D61" w:rsidRPr="004F36D5" w:rsidRDefault="00F33D61" w:rsidP="004F36D5">
      <w:pPr>
        <w:tabs>
          <w:tab w:val="left" w:pos="5670"/>
        </w:tabs>
        <w:spacing w:line="360" w:lineRule="auto"/>
        <w:jc w:val="right"/>
        <w:rPr>
          <w:rFonts w:ascii="Maiandra GD" w:hAnsi="Maiandra GD"/>
          <w:b/>
          <w:sz w:val="24"/>
          <w:szCs w:val="24"/>
        </w:rPr>
      </w:pPr>
      <w:r w:rsidRPr="004F36D5">
        <w:rPr>
          <w:rFonts w:ascii="Maiandra GD" w:hAnsi="Maiandra GD"/>
          <w:b/>
          <w:sz w:val="24"/>
          <w:szCs w:val="24"/>
        </w:rPr>
        <w:t>Gema Otero Gutiérrez</w:t>
      </w:r>
    </w:p>
    <w:p w:rsidR="003A1D54" w:rsidRPr="004F36D5" w:rsidRDefault="008B55DC" w:rsidP="004F36D5">
      <w:pPr>
        <w:tabs>
          <w:tab w:val="left" w:pos="5670"/>
        </w:tabs>
        <w:spacing w:line="360" w:lineRule="auto"/>
        <w:jc w:val="right"/>
        <w:rPr>
          <w:rFonts w:ascii="Maiandra GD" w:hAnsi="Maiandra GD"/>
          <w:i/>
          <w:sz w:val="24"/>
          <w:szCs w:val="24"/>
        </w:rPr>
      </w:pPr>
      <w:r w:rsidRPr="004F36D5">
        <w:rPr>
          <w:rFonts w:ascii="Maiandra GD" w:hAnsi="Maiandra GD"/>
          <w:i/>
          <w:sz w:val="24"/>
          <w:szCs w:val="24"/>
        </w:rPr>
        <w:t>Experta en Igualdad y Coeducación</w:t>
      </w:r>
    </w:p>
    <w:p w:rsidR="00D610CE" w:rsidRDefault="00D610CE" w:rsidP="004F36D5">
      <w:pPr>
        <w:tabs>
          <w:tab w:val="left" w:pos="5670"/>
        </w:tabs>
        <w:spacing w:line="360" w:lineRule="auto"/>
        <w:jc w:val="both"/>
        <w:rPr>
          <w:rFonts w:ascii="Maiandra GD" w:hAnsi="Maiandra GD"/>
          <w:sz w:val="24"/>
          <w:szCs w:val="24"/>
        </w:rPr>
      </w:pPr>
    </w:p>
    <w:p w:rsidR="004248DA" w:rsidRDefault="004248DA" w:rsidP="004F36D5">
      <w:pPr>
        <w:tabs>
          <w:tab w:val="left" w:pos="5670"/>
        </w:tabs>
        <w:spacing w:line="360" w:lineRule="auto"/>
        <w:jc w:val="both"/>
        <w:rPr>
          <w:rFonts w:ascii="Maiandra GD" w:eastAsia="Times New Roman" w:hAnsi="Maiandra GD" w:cs="Times New Roman"/>
          <w:b/>
          <w:sz w:val="32"/>
          <w:szCs w:val="32"/>
          <w:lang w:eastAsia="es-ES"/>
        </w:rPr>
      </w:pPr>
    </w:p>
    <w:p w:rsidR="004248DA" w:rsidRDefault="004248DA" w:rsidP="004F36D5">
      <w:pPr>
        <w:tabs>
          <w:tab w:val="left" w:pos="5670"/>
        </w:tabs>
        <w:spacing w:line="360" w:lineRule="auto"/>
        <w:jc w:val="both"/>
        <w:rPr>
          <w:rFonts w:ascii="Maiandra GD" w:eastAsia="Times New Roman" w:hAnsi="Maiandra GD" w:cs="Times New Roman"/>
          <w:b/>
          <w:sz w:val="32"/>
          <w:szCs w:val="32"/>
          <w:lang w:eastAsia="es-ES"/>
        </w:rPr>
      </w:pPr>
    </w:p>
    <w:p w:rsidR="00A815B6" w:rsidRPr="004F36D5" w:rsidRDefault="008D36E8" w:rsidP="004F36D5">
      <w:pPr>
        <w:tabs>
          <w:tab w:val="left" w:pos="5670"/>
        </w:tabs>
        <w:spacing w:line="360" w:lineRule="auto"/>
        <w:jc w:val="both"/>
        <w:rPr>
          <w:rFonts w:ascii="Maiandra GD" w:eastAsia="Times New Roman" w:hAnsi="Maiandra GD" w:cs="Times New Roman"/>
          <w:b/>
          <w:sz w:val="32"/>
          <w:szCs w:val="32"/>
          <w:lang w:eastAsia="es-ES"/>
        </w:rPr>
      </w:pPr>
      <w:r w:rsidRPr="004F36D5">
        <w:rPr>
          <w:rFonts w:ascii="Maiandra GD" w:eastAsia="Times New Roman" w:hAnsi="Maiandra GD" w:cs="Times New Roman"/>
          <w:b/>
          <w:sz w:val="32"/>
          <w:szCs w:val="32"/>
          <w:lang w:eastAsia="es-ES"/>
        </w:rPr>
        <w:lastRenderedPageBreak/>
        <w:t>TALLERES “LA CONSTRUCCIÓN DEL AMOR Y DE LOS AFECTOS DESDE UNA MIRADA COEDUCATIVA Y PREVENTIVA”</w:t>
      </w:r>
    </w:p>
    <w:p w:rsidR="008D36E8" w:rsidRPr="008D36E8" w:rsidRDefault="00D610CE" w:rsidP="004F36D5">
      <w:pPr>
        <w:tabs>
          <w:tab w:val="left" w:pos="5670"/>
        </w:tabs>
        <w:spacing w:line="360" w:lineRule="auto"/>
        <w:jc w:val="both"/>
        <w:rPr>
          <w:rFonts w:ascii="Maiandra GD" w:eastAsia="Malgun Gothic" w:hAnsi="Maiandra GD" w:cs="Arial"/>
          <w:sz w:val="24"/>
          <w:szCs w:val="24"/>
        </w:rPr>
      </w:pPr>
      <w:r w:rsidRPr="00D610CE">
        <w:rPr>
          <w:rFonts w:ascii="Maiandra GD" w:eastAsia="Calibri" w:hAnsi="Maiandra GD" w:cs="Constantia"/>
          <w:sz w:val="24"/>
          <w:szCs w:val="24"/>
        </w:rPr>
        <w:t xml:space="preserve">Este proyecto ha tenido como objetivo principal </w:t>
      </w:r>
      <w:r w:rsidRPr="00D610CE">
        <w:rPr>
          <w:rFonts w:ascii="Maiandra GD" w:eastAsia="Calibri" w:hAnsi="Maiandra GD" w:cs="Constantia"/>
          <w:b/>
          <w:sz w:val="24"/>
          <w:szCs w:val="24"/>
        </w:rPr>
        <w:t>Educar en Igualdad y en la prevención de las violencias machistas</w:t>
      </w:r>
      <w:r>
        <w:rPr>
          <w:rFonts w:ascii="Maiandra GD" w:eastAsia="Calibri" w:hAnsi="Maiandra GD" w:cs="Constantia"/>
          <w:sz w:val="24"/>
          <w:szCs w:val="24"/>
        </w:rPr>
        <w:t xml:space="preserve"> </w:t>
      </w:r>
      <w:r w:rsidRPr="00D610CE">
        <w:rPr>
          <w:rFonts w:ascii="Maiandra GD" w:eastAsia="Calibri" w:hAnsi="Maiandra GD" w:cs="Constantia"/>
          <w:sz w:val="24"/>
          <w:szCs w:val="24"/>
        </w:rPr>
        <w:t xml:space="preserve"> con la impartición </w:t>
      </w:r>
      <w:r w:rsidRPr="00DA4863">
        <w:rPr>
          <w:rFonts w:ascii="Maiandra GD" w:eastAsia="Calibri" w:hAnsi="Maiandra GD" w:cs="Constantia"/>
          <w:b/>
          <w:sz w:val="24"/>
          <w:szCs w:val="24"/>
        </w:rPr>
        <w:t xml:space="preserve">de </w:t>
      </w:r>
      <w:r w:rsidR="00DA4863" w:rsidRPr="00DA4863">
        <w:rPr>
          <w:rFonts w:ascii="Maiandra GD" w:eastAsia="Calibri" w:hAnsi="Maiandra GD" w:cs="Constantia"/>
          <w:b/>
          <w:sz w:val="24"/>
          <w:szCs w:val="24"/>
        </w:rPr>
        <w:t>3</w:t>
      </w:r>
      <w:r w:rsidRPr="00DA4863">
        <w:rPr>
          <w:rFonts w:ascii="Maiandra GD" w:eastAsia="Calibri" w:hAnsi="Maiandra GD" w:cs="Constantia"/>
          <w:b/>
          <w:sz w:val="24"/>
          <w:szCs w:val="24"/>
        </w:rPr>
        <w:t xml:space="preserve"> talleres de 2 horas al </w:t>
      </w:r>
      <w:r w:rsidRPr="00DA4863">
        <w:rPr>
          <w:rFonts w:ascii="Maiandra GD" w:eastAsia="Malgun Gothic" w:hAnsi="Maiandra GD" w:cs="Arial"/>
          <w:b/>
          <w:sz w:val="24"/>
          <w:szCs w:val="24"/>
        </w:rPr>
        <w:t xml:space="preserve">alumnado </w:t>
      </w:r>
      <w:r w:rsidR="00DA4863" w:rsidRPr="00DA4863">
        <w:rPr>
          <w:rFonts w:ascii="Maiandra GD" w:eastAsia="Malgun Gothic" w:hAnsi="Maiandra GD" w:cs="Arial"/>
          <w:b/>
          <w:sz w:val="24"/>
          <w:szCs w:val="24"/>
        </w:rPr>
        <w:t xml:space="preserve">del IES Politécnico de Sevilla. </w:t>
      </w:r>
      <w:r w:rsidR="00DA4863">
        <w:rPr>
          <w:rFonts w:ascii="Maiandra GD" w:eastAsia="Malgun Gothic" w:hAnsi="Maiandra GD" w:cs="Arial"/>
          <w:sz w:val="24"/>
          <w:szCs w:val="24"/>
        </w:rPr>
        <w:t>Dichas sesiones se impartier</w:t>
      </w:r>
      <w:r w:rsidR="00662464">
        <w:rPr>
          <w:rFonts w:ascii="Maiandra GD" w:eastAsia="Malgun Gothic" w:hAnsi="Maiandra GD" w:cs="Arial"/>
          <w:sz w:val="24"/>
          <w:szCs w:val="24"/>
        </w:rPr>
        <w:t>on el día 3</w:t>
      </w:r>
      <w:r w:rsidR="00DA4863">
        <w:rPr>
          <w:rFonts w:ascii="Maiandra GD" w:eastAsia="Malgun Gothic" w:hAnsi="Maiandra GD" w:cs="Arial"/>
          <w:sz w:val="24"/>
          <w:szCs w:val="24"/>
        </w:rPr>
        <w:t xml:space="preserve"> de marzo de 2020 y siguen pendientes otras tres sesiones de 2 horas que fueron suspendidas por motivo del  Estado de Alarma del COVID-19. Estas sesiones se impartirán en cuanto se reanude el calendario escolar del curso 2020/2021.</w:t>
      </w:r>
    </w:p>
    <w:p w:rsidR="00D610CE" w:rsidRPr="00D610CE" w:rsidRDefault="00D610CE" w:rsidP="00D610CE">
      <w:pPr>
        <w:tabs>
          <w:tab w:val="left" w:pos="5670"/>
        </w:tabs>
        <w:spacing w:line="360" w:lineRule="auto"/>
        <w:jc w:val="both"/>
        <w:rPr>
          <w:rFonts w:ascii="Maiandra GD" w:eastAsia="Times New Roman" w:hAnsi="Maiandra GD" w:cs="Helvetica"/>
          <w:color w:val="000000"/>
          <w:sz w:val="24"/>
          <w:szCs w:val="24"/>
          <w:lang w:eastAsia="es-ES"/>
        </w:rPr>
      </w:pPr>
      <w:r w:rsidRPr="00D610CE">
        <w:rPr>
          <w:rFonts w:ascii="Maiandra GD" w:eastAsia="Times New Roman" w:hAnsi="Maiandra GD" w:cs="Helvetica"/>
          <w:color w:val="000000"/>
          <w:sz w:val="24"/>
          <w:szCs w:val="24"/>
          <w:lang w:eastAsia="es-ES"/>
        </w:rPr>
        <w:t xml:space="preserve">Educar en Igualdad es una garantía para transformar el mundo que nos rodea pero también es una cuestión de derechos humanos y de justicia. EI Plan estratégico de Igualdad de Género en Educación 2016-2021 en Andalucía tiene entre sus principales objetivos contribuir a la prevención y la erradicación de la violencia de género y el desarrollo de la igualdad a través de la coeducación bajo los principios de transversalidad, visibilidad, inclusión y paridad. </w:t>
      </w:r>
      <w:proofErr w:type="spellStart"/>
      <w:r w:rsidRPr="00D610CE">
        <w:rPr>
          <w:rFonts w:ascii="Maiandra GD" w:eastAsia="Times New Roman" w:hAnsi="Maiandra GD" w:cs="Helvetica"/>
          <w:color w:val="000000"/>
          <w:sz w:val="24"/>
          <w:szCs w:val="24"/>
          <w:lang w:eastAsia="es-ES"/>
        </w:rPr>
        <w:t>Coeducar</w:t>
      </w:r>
      <w:proofErr w:type="spellEnd"/>
      <w:r w:rsidRPr="00D610CE">
        <w:rPr>
          <w:rFonts w:ascii="Maiandra GD" w:eastAsia="Times New Roman" w:hAnsi="Maiandra GD" w:cs="Helvetica"/>
          <w:color w:val="000000"/>
          <w:sz w:val="24"/>
          <w:szCs w:val="24"/>
          <w:lang w:eastAsia="es-ES"/>
        </w:rPr>
        <w:t xml:space="preserve"> debe estar, por tanto, en el ADN de cada centro escolar ya que éste es un reflejo de nuestra sociedad, en él se reproducen comportamientos, situaciones, actitudes o realidades que perpetúan las desigualdades de género muy parecidas a las que vemos en nuestro día a día.</w:t>
      </w:r>
    </w:p>
    <w:p w:rsidR="00D610CE" w:rsidRDefault="00D610CE" w:rsidP="00D610CE">
      <w:pPr>
        <w:tabs>
          <w:tab w:val="left" w:pos="5670"/>
        </w:tabs>
        <w:spacing w:line="360" w:lineRule="auto"/>
        <w:jc w:val="both"/>
        <w:rPr>
          <w:rFonts w:ascii="Maiandra GD" w:eastAsia="Times New Roman" w:hAnsi="Maiandra GD" w:cs="Helvetica"/>
          <w:color w:val="000000"/>
          <w:sz w:val="24"/>
          <w:szCs w:val="24"/>
          <w:lang w:eastAsia="es-ES"/>
        </w:rPr>
      </w:pPr>
      <w:r w:rsidRPr="00D610CE">
        <w:rPr>
          <w:rFonts w:ascii="Maiandra GD" w:eastAsia="Times New Roman" w:hAnsi="Maiandra GD" w:cs="Helvetica"/>
          <w:color w:val="000000"/>
          <w:sz w:val="24"/>
          <w:szCs w:val="24"/>
          <w:lang w:eastAsia="es-ES"/>
        </w:rPr>
        <w:t xml:space="preserve">En los centros escolares se producen situaciones conflictivas y discriminatorias, que en muchas ocasiones nos cuesta identificar y gestionar.  Las discriminaciones se basan en la visión del mundo desde una mirada única y omnipotente que valora a personas, actitudes, formas de relacionarse, características físicas, identidades o creencias por encima de otras y que son consideradas inferiores porque rompen o cuestionan la norma establecida. Así se construyen las desigualdades, el </w:t>
      </w:r>
      <w:r>
        <w:rPr>
          <w:rFonts w:ascii="Maiandra GD" w:eastAsia="Times New Roman" w:hAnsi="Maiandra GD" w:cs="Helvetica"/>
          <w:color w:val="000000"/>
          <w:sz w:val="24"/>
          <w:szCs w:val="24"/>
          <w:lang w:eastAsia="es-ES"/>
        </w:rPr>
        <w:t>machismo</w:t>
      </w:r>
      <w:r w:rsidRPr="00D610CE">
        <w:rPr>
          <w:rFonts w:ascii="Maiandra GD" w:eastAsia="Times New Roman" w:hAnsi="Maiandra GD" w:cs="Helvetica"/>
          <w:color w:val="000000"/>
          <w:sz w:val="24"/>
          <w:szCs w:val="24"/>
          <w:lang w:eastAsia="es-ES"/>
        </w:rPr>
        <w:t xml:space="preserve"> se basa en una valoración asimétrica que dota de privilegios, derechos y oportunidades a una parte de la población, la masculina, que sustenta el poder y el prestigio social a costa de la infravaloración, el menosprecio o la invisibilidad de la femenina. Desde la responsabilidad </w:t>
      </w:r>
      <w:r w:rsidRPr="00D610CE">
        <w:rPr>
          <w:rFonts w:ascii="Maiandra GD" w:eastAsia="Times New Roman" w:hAnsi="Maiandra GD" w:cs="Helvetica"/>
          <w:color w:val="000000"/>
          <w:sz w:val="24"/>
          <w:szCs w:val="24"/>
          <w:lang w:eastAsia="es-ES"/>
        </w:rPr>
        <w:lastRenderedPageBreak/>
        <w:t>individual y colectiva es necesario promover y favorecer la convivencia pacífica entre niños y niñas para prevenir las desigualdades de género y alcanzar una sociedad más justa y plural.</w:t>
      </w:r>
    </w:p>
    <w:p w:rsidR="008D36E8" w:rsidRPr="00D610CE" w:rsidRDefault="001C0C49" w:rsidP="00D610CE">
      <w:pPr>
        <w:tabs>
          <w:tab w:val="left" w:pos="5670"/>
        </w:tabs>
        <w:spacing w:line="360" w:lineRule="auto"/>
        <w:jc w:val="both"/>
        <w:rPr>
          <w:rFonts w:ascii="Maiandra GD" w:eastAsia="Times New Roman" w:hAnsi="Maiandra GD" w:cs="Times New Roman"/>
          <w:sz w:val="24"/>
          <w:szCs w:val="24"/>
          <w:lang w:eastAsia="es-ES"/>
        </w:rPr>
      </w:pPr>
      <w:r>
        <w:rPr>
          <w:rFonts w:ascii="Maiandra GD" w:eastAsia="Times New Roman" w:hAnsi="Maiandra GD" w:cs="Times New Roman"/>
          <w:sz w:val="24"/>
          <w:szCs w:val="24"/>
          <w:lang w:eastAsia="es-ES"/>
        </w:rPr>
        <w:t xml:space="preserve">Este proyecto </w:t>
      </w:r>
      <w:r w:rsidR="00D610CE">
        <w:rPr>
          <w:rFonts w:ascii="Maiandra GD" w:eastAsia="Times New Roman" w:hAnsi="Maiandra GD" w:cs="Times New Roman"/>
          <w:sz w:val="24"/>
          <w:szCs w:val="24"/>
          <w:lang w:eastAsia="es-ES"/>
        </w:rPr>
        <w:t>ha tenido como uno de sus objetivos principales</w:t>
      </w:r>
      <w:r>
        <w:rPr>
          <w:rFonts w:ascii="Maiandra GD" w:eastAsia="Times New Roman" w:hAnsi="Maiandra GD" w:cs="Times New Roman"/>
          <w:sz w:val="24"/>
          <w:szCs w:val="24"/>
          <w:lang w:eastAsia="es-ES"/>
        </w:rPr>
        <w:t xml:space="preserve"> </w:t>
      </w:r>
      <w:r w:rsidR="00A815B6" w:rsidRPr="00D610CE">
        <w:rPr>
          <w:rFonts w:ascii="Maiandra GD" w:eastAsia="Times New Roman" w:hAnsi="Maiandra GD" w:cs="Times New Roman"/>
          <w:sz w:val="24"/>
          <w:szCs w:val="24"/>
          <w:lang w:eastAsia="es-ES"/>
        </w:rPr>
        <w:t>facilitar estrategias y claves para la identificación y la prevenc</w:t>
      </w:r>
      <w:r w:rsidRPr="00D610CE">
        <w:rPr>
          <w:rFonts w:ascii="Maiandra GD" w:eastAsia="Times New Roman" w:hAnsi="Maiandra GD" w:cs="Times New Roman"/>
          <w:sz w:val="24"/>
          <w:szCs w:val="24"/>
          <w:lang w:eastAsia="es-ES"/>
        </w:rPr>
        <w:t xml:space="preserve">ión de las violencias machistas en el alumnado de la ESO. El </w:t>
      </w:r>
      <w:r w:rsidR="00CC4ACD" w:rsidRPr="00D610CE">
        <w:rPr>
          <w:rFonts w:ascii="Maiandra GD" w:hAnsi="Maiandra GD"/>
          <w:sz w:val="24"/>
          <w:szCs w:val="24"/>
        </w:rPr>
        <w:t xml:space="preserve">hilo </w:t>
      </w:r>
      <w:r w:rsidR="00037EA9" w:rsidRPr="00D610CE">
        <w:rPr>
          <w:rFonts w:ascii="Maiandra GD" w:hAnsi="Maiandra GD"/>
          <w:sz w:val="24"/>
          <w:szCs w:val="24"/>
        </w:rPr>
        <w:t xml:space="preserve">conductor de todo el proyecto </w:t>
      </w:r>
      <w:r w:rsidR="00D610CE" w:rsidRPr="00D610CE">
        <w:rPr>
          <w:rFonts w:ascii="Maiandra GD" w:hAnsi="Maiandra GD"/>
          <w:sz w:val="24"/>
          <w:szCs w:val="24"/>
        </w:rPr>
        <w:t>ha sido</w:t>
      </w:r>
      <w:r w:rsidR="00037EA9" w:rsidRPr="00D610CE">
        <w:rPr>
          <w:rFonts w:ascii="Maiandra GD" w:hAnsi="Maiandra GD"/>
          <w:sz w:val="24"/>
          <w:szCs w:val="24"/>
        </w:rPr>
        <w:t xml:space="preserve"> promover la implicación y la movilización de la población </w:t>
      </w:r>
      <w:r w:rsidR="0015002D" w:rsidRPr="00D610CE">
        <w:rPr>
          <w:rFonts w:ascii="Maiandra GD" w:hAnsi="Maiandra GD"/>
          <w:sz w:val="24"/>
          <w:szCs w:val="24"/>
        </w:rPr>
        <w:t xml:space="preserve"> joven </w:t>
      </w:r>
      <w:r w:rsidR="00037EA9" w:rsidRPr="00D610CE">
        <w:rPr>
          <w:rFonts w:ascii="Maiandra GD" w:hAnsi="Maiandra GD"/>
          <w:sz w:val="24"/>
          <w:szCs w:val="24"/>
        </w:rPr>
        <w:t>en torno al rechazo a la</w:t>
      </w:r>
      <w:r w:rsidR="00C928F1" w:rsidRPr="00D610CE">
        <w:rPr>
          <w:rFonts w:ascii="Maiandra GD" w:hAnsi="Maiandra GD"/>
          <w:sz w:val="24"/>
          <w:szCs w:val="24"/>
        </w:rPr>
        <w:t>s</w:t>
      </w:r>
      <w:r w:rsidR="00037EA9" w:rsidRPr="00D610CE">
        <w:rPr>
          <w:rFonts w:ascii="Maiandra GD" w:hAnsi="Maiandra GD"/>
          <w:sz w:val="24"/>
          <w:szCs w:val="24"/>
        </w:rPr>
        <w:t xml:space="preserve"> violencia</w:t>
      </w:r>
      <w:r w:rsidR="00C928F1" w:rsidRPr="00D610CE">
        <w:rPr>
          <w:rFonts w:ascii="Maiandra GD" w:hAnsi="Maiandra GD"/>
          <w:sz w:val="24"/>
          <w:szCs w:val="24"/>
        </w:rPr>
        <w:t>s machistas</w:t>
      </w:r>
      <w:r w:rsidR="009E12B4" w:rsidRPr="00D610CE">
        <w:rPr>
          <w:rFonts w:ascii="Maiandra GD" w:hAnsi="Maiandra GD"/>
          <w:sz w:val="24"/>
          <w:szCs w:val="24"/>
        </w:rPr>
        <w:t xml:space="preserve"> y al machismo</w:t>
      </w:r>
      <w:r w:rsidRPr="00D610CE">
        <w:rPr>
          <w:rFonts w:ascii="Maiandra GD" w:hAnsi="Maiandra GD"/>
          <w:sz w:val="24"/>
          <w:szCs w:val="24"/>
        </w:rPr>
        <w:t xml:space="preserve"> en el día a día.</w:t>
      </w:r>
    </w:p>
    <w:p w:rsidR="008D36E8" w:rsidRPr="008D36E8" w:rsidRDefault="00343141" w:rsidP="004F36D5">
      <w:pPr>
        <w:tabs>
          <w:tab w:val="left" w:pos="5670"/>
        </w:tabs>
        <w:spacing w:after="0" w:line="360" w:lineRule="auto"/>
        <w:jc w:val="both"/>
        <w:rPr>
          <w:rFonts w:ascii="Maiandra GD" w:eastAsia="Malgun Gothic" w:hAnsi="Maiandra GD" w:cs="Arial"/>
          <w:b/>
          <w:sz w:val="28"/>
          <w:szCs w:val="28"/>
        </w:rPr>
      </w:pPr>
      <w:r>
        <w:rPr>
          <w:rFonts w:ascii="Maiandra GD" w:eastAsia="Malgun Gothic" w:hAnsi="Maiandra GD" w:cs="Arial"/>
          <w:b/>
          <w:sz w:val="28"/>
          <w:szCs w:val="28"/>
        </w:rPr>
        <w:t xml:space="preserve">OBJETIVOS </w:t>
      </w:r>
    </w:p>
    <w:p w:rsidR="00EB5A31" w:rsidRPr="00343141" w:rsidRDefault="008D36E8" w:rsidP="004F36D5">
      <w:pPr>
        <w:widowControl w:val="0"/>
        <w:numPr>
          <w:ilvl w:val="0"/>
          <w:numId w:val="15"/>
        </w:numPr>
        <w:tabs>
          <w:tab w:val="left" w:pos="5670"/>
        </w:tabs>
        <w:suppressAutoHyphens/>
        <w:autoSpaceDN w:val="0"/>
        <w:spacing w:after="0" w:line="360" w:lineRule="auto"/>
        <w:jc w:val="both"/>
        <w:textAlignment w:val="baseline"/>
        <w:rPr>
          <w:rFonts w:ascii="Maiandra GD" w:eastAsia="Calibri" w:hAnsi="Maiandra GD" w:cs="Times New Roman"/>
          <w:sz w:val="24"/>
          <w:szCs w:val="24"/>
        </w:rPr>
      </w:pPr>
      <w:r w:rsidRPr="008D36E8">
        <w:rPr>
          <w:rFonts w:ascii="Maiandra GD" w:eastAsia="Calibri" w:hAnsi="Maiandra GD" w:cs="Times New Roman"/>
          <w:sz w:val="24"/>
          <w:szCs w:val="24"/>
        </w:rPr>
        <w:t xml:space="preserve">Identificar y analizar desde una mirada </w:t>
      </w:r>
      <w:proofErr w:type="spellStart"/>
      <w:r w:rsidRPr="008D36E8">
        <w:rPr>
          <w:rFonts w:ascii="Maiandra GD" w:eastAsia="Calibri" w:hAnsi="Maiandra GD" w:cs="Times New Roman"/>
          <w:sz w:val="24"/>
          <w:szCs w:val="24"/>
        </w:rPr>
        <w:t>coeducativa</w:t>
      </w:r>
      <w:proofErr w:type="spellEnd"/>
      <w:r w:rsidRPr="008D36E8">
        <w:rPr>
          <w:rFonts w:ascii="Maiandra GD" w:eastAsia="Calibri" w:hAnsi="Maiandra GD" w:cs="Times New Roman"/>
          <w:sz w:val="24"/>
          <w:szCs w:val="24"/>
        </w:rPr>
        <w:t xml:space="preserve"> cómo discursos, idearios e imaginarios vigentes siguen perpetuando las desigualdades y las violen</w:t>
      </w:r>
      <w:r w:rsidR="004F36D5" w:rsidRPr="004F36D5">
        <w:rPr>
          <w:rFonts w:ascii="Maiandra GD" w:eastAsia="Calibri" w:hAnsi="Maiandra GD" w:cs="Times New Roman"/>
          <w:sz w:val="24"/>
          <w:szCs w:val="24"/>
        </w:rPr>
        <w:t>cias machistas desde la adolescencia</w:t>
      </w:r>
      <w:r w:rsidRPr="008D36E8">
        <w:rPr>
          <w:rFonts w:ascii="Maiandra GD" w:eastAsia="Calibri" w:hAnsi="Maiandra GD" w:cs="Times New Roman"/>
          <w:sz w:val="24"/>
          <w:szCs w:val="24"/>
        </w:rPr>
        <w:t>.</w:t>
      </w:r>
    </w:p>
    <w:p w:rsidR="0092712F" w:rsidRPr="004F36D5" w:rsidRDefault="0092712F" w:rsidP="004F36D5">
      <w:pPr>
        <w:pStyle w:val="Prrafodelista"/>
        <w:numPr>
          <w:ilvl w:val="0"/>
          <w:numId w:val="5"/>
        </w:numPr>
        <w:tabs>
          <w:tab w:val="left" w:pos="5670"/>
        </w:tabs>
        <w:spacing w:line="360" w:lineRule="auto"/>
        <w:jc w:val="both"/>
        <w:rPr>
          <w:rFonts w:ascii="Maiandra GD" w:hAnsi="Maiandra GD"/>
          <w:sz w:val="24"/>
          <w:szCs w:val="24"/>
        </w:rPr>
      </w:pPr>
      <w:r w:rsidRPr="004F36D5">
        <w:rPr>
          <w:rFonts w:ascii="Maiandra GD" w:hAnsi="Maiandra GD"/>
          <w:sz w:val="24"/>
          <w:szCs w:val="24"/>
        </w:rPr>
        <w:t>Sensibilizar y formar a la población juvenil sobre el valor de la Igualdad para el bien común.</w:t>
      </w:r>
    </w:p>
    <w:p w:rsidR="00AE0171" w:rsidRPr="004F36D5" w:rsidRDefault="00AE0171" w:rsidP="004F36D5">
      <w:pPr>
        <w:pStyle w:val="Prrafodelista"/>
        <w:numPr>
          <w:ilvl w:val="0"/>
          <w:numId w:val="5"/>
        </w:numPr>
        <w:tabs>
          <w:tab w:val="left" w:pos="5670"/>
        </w:tabs>
        <w:spacing w:line="360" w:lineRule="auto"/>
        <w:jc w:val="both"/>
        <w:rPr>
          <w:rFonts w:ascii="Maiandra GD" w:hAnsi="Maiandra GD"/>
          <w:sz w:val="24"/>
          <w:szCs w:val="24"/>
        </w:rPr>
      </w:pPr>
      <w:r w:rsidRPr="004F36D5">
        <w:rPr>
          <w:rFonts w:ascii="Maiandra GD" w:hAnsi="Maiandra GD"/>
          <w:sz w:val="24"/>
          <w:szCs w:val="24"/>
        </w:rPr>
        <w:t xml:space="preserve">Invitar a la toma de conciencia </w:t>
      </w:r>
      <w:r w:rsidR="005F2483" w:rsidRPr="004F36D5">
        <w:rPr>
          <w:rFonts w:ascii="Maiandra GD" w:hAnsi="Maiandra GD"/>
          <w:sz w:val="24"/>
          <w:szCs w:val="24"/>
        </w:rPr>
        <w:t xml:space="preserve">y a la acción social </w:t>
      </w:r>
      <w:r w:rsidRPr="004F36D5">
        <w:rPr>
          <w:rFonts w:ascii="Maiandra GD" w:hAnsi="Maiandra GD"/>
          <w:sz w:val="24"/>
          <w:szCs w:val="24"/>
        </w:rPr>
        <w:t>desde la participación activa de la ciudadanía.</w:t>
      </w:r>
    </w:p>
    <w:p w:rsidR="005D4037" w:rsidRPr="004F36D5" w:rsidRDefault="00B760C1" w:rsidP="004F36D5">
      <w:pPr>
        <w:pStyle w:val="Prrafodelista"/>
        <w:numPr>
          <w:ilvl w:val="0"/>
          <w:numId w:val="5"/>
        </w:numPr>
        <w:tabs>
          <w:tab w:val="left" w:pos="5670"/>
        </w:tabs>
        <w:spacing w:line="360" w:lineRule="auto"/>
        <w:jc w:val="both"/>
        <w:rPr>
          <w:rFonts w:ascii="Maiandra GD" w:hAnsi="Maiandra GD"/>
          <w:sz w:val="24"/>
          <w:szCs w:val="24"/>
        </w:rPr>
      </w:pPr>
      <w:r w:rsidRPr="004F36D5">
        <w:rPr>
          <w:rFonts w:ascii="Maiandra GD" w:hAnsi="Maiandra GD" w:cs="Constantia"/>
          <w:sz w:val="24"/>
          <w:szCs w:val="24"/>
        </w:rPr>
        <w:t xml:space="preserve">Fomentar </w:t>
      </w:r>
      <w:r w:rsidR="003E466C" w:rsidRPr="004F36D5">
        <w:rPr>
          <w:rFonts w:ascii="Maiandra GD" w:hAnsi="Maiandra GD" w:cs="Constantia"/>
          <w:sz w:val="24"/>
          <w:szCs w:val="24"/>
        </w:rPr>
        <w:t xml:space="preserve">la autoestima, </w:t>
      </w:r>
      <w:r w:rsidRPr="004F36D5">
        <w:rPr>
          <w:rFonts w:ascii="Maiandra GD" w:hAnsi="Maiandra GD" w:cs="Constantia"/>
          <w:sz w:val="24"/>
          <w:szCs w:val="24"/>
        </w:rPr>
        <w:t>el respeto, la convivencia, la cooperación,</w:t>
      </w:r>
      <w:r w:rsidR="003E466C" w:rsidRPr="004F36D5">
        <w:rPr>
          <w:rFonts w:ascii="Maiandra GD" w:hAnsi="Maiandra GD" w:cs="Constantia"/>
          <w:sz w:val="24"/>
          <w:szCs w:val="24"/>
        </w:rPr>
        <w:t xml:space="preserve"> la sororidad,</w:t>
      </w:r>
      <w:r w:rsidRPr="004F36D5">
        <w:rPr>
          <w:rFonts w:ascii="Maiandra GD" w:hAnsi="Maiandra GD" w:cs="Constantia"/>
          <w:sz w:val="24"/>
          <w:szCs w:val="24"/>
        </w:rPr>
        <w:t xml:space="preserve"> </w:t>
      </w:r>
      <w:r w:rsidR="00D925CA" w:rsidRPr="004F36D5">
        <w:rPr>
          <w:rFonts w:ascii="Maiandra GD" w:hAnsi="Maiandra GD" w:cs="Constantia"/>
          <w:sz w:val="24"/>
          <w:szCs w:val="24"/>
        </w:rPr>
        <w:t xml:space="preserve">el valor de la igualdad </w:t>
      </w:r>
      <w:r w:rsidR="003E466C" w:rsidRPr="004F36D5">
        <w:rPr>
          <w:rFonts w:ascii="Maiandra GD" w:hAnsi="Maiandra GD" w:cs="Constantia"/>
          <w:sz w:val="24"/>
          <w:szCs w:val="24"/>
        </w:rPr>
        <w:t xml:space="preserve">para </w:t>
      </w:r>
      <w:r w:rsidR="00AE0171" w:rsidRPr="004F36D5">
        <w:rPr>
          <w:rFonts w:ascii="Maiandra GD" w:hAnsi="Maiandra GD" w:cs="Constantia"/>
          <w:sz w:val="24"/>
          <w:szCs w:val="24"/>
        </w:rPr>
        <w:t>cambiar una</w:t>
      </w:r>
      <w:r w:rsidR="00D925CA" w:rsidRPr="004F36D5">
        <w:rPr>
          <w:rFonts w:ascii="Maiandra GD" w:hAnsi="Maiandra GD" w:cs="Constantia"/>
          <w:sz w:val="24"/>
          <w:szCs w:val="24"/>
        </w:rPr>
        <w:t xml:space="preserve"> realidad</w:t>
      </w:r>
      <w:r w:rsidR="00AE0171" w:rsidRPr="004F36D5">
        <w:rPr>
          <w:rFonts w:ascii="Maiandra GD" w:hAnsi="Maiandra GD" w:cs="Constantia"/>
          <w:sz w:val="24"/>
          <w:szCs w:val="24"/>
        </w:rPr>
        <w:t xml:space="preserve"> que puede parecer inamo</w:t>
      </w:r>
      <w:r w:rsidR="005D4037" w:rsidRPr="004F36D5">
        <w:rPr>
          <w:rFonts w:ascii="Maiandra GD" w:hAnsi="Maiandra GD" w:cs="Constantia"/>
          <w:sz w:val="24"/>
          <w:szCs w:val="24"/>
        </w:rPr>
        <w:t>v</w:t>
      </w:r>
      <w:r w:rsidR="00AE0171" w:rsidRPr="004F36D5">
        <w:rPr>
          <w:rFonts w:ascii="Maiandra GD" w:hAnsi="Maiandra GD" w:cs="Constantia"/>
          <w:sz w:val="24"/>
          <w:szCs w:val="24"/>
        </w:rPr>
        <w:t>ible.</w:t>
      </w:r>
    </w:p>
    <w:p w:rsidR="00B760C1" w:rsidRPr="004F36D5" w:rsidRDefault="00B760C1" w:rsidP="004F36D5">
      <w:pPr>
        <w:pStyle w:val="Prrafodelista"/>
        <w:numPr>
          <w:ilvl w:val="0"/>
          <w:numId w:val="5"/>
        </w:numPr>
        <w:tabs>
          <w:tab w:val="left" w:pos="5670"/>
        </w:tabs>
        <w:spacing w:line="360" w:lineRule="auto"/>
        <w:jc w:val="both"/>
        <w:rPr>
          <w:rStyle w:val="nfasis"/>
          <w:rFonts w:ascii="Maiandra GD" w:hAnsi="Maiandra GD"/>
          <w:i w:val="0"/>
          <w:iCs w:val="0"/>
          <w:sz w:val="24"/>
          <w:szCs w:val="24"/>
        </w:rPr>
      </w:pPr>
      <w:r w:rsidRPr="004F36D5">
        <w:rPr>
          <w:rStyle w:val="nfasis"/>
          <w:rFonts w:ascii="Maiandra GD" w:hAnsi="Maiandra GD" w:cs="Constantia"/>
          <w:i w:val="0"/>
          <w:sz w:val="24"/>
          <w:szCs w:val="24"/>
        </w:rPr>
        <w:t xml:space="preserve">Crear espacios de reflexión </w:t>
      </w:r>
      <w:r w:rsidR="005131B6" w:rsidRPr="004F36D5">
        <w:rPr>
          <w:rStyle w:val="nfasis"/>
          <w:rFonts w:ascii="Maiandra GD" w:hAnsi="Maiandra GD" w:cs="Constantia"/>
          <w:i w:val="0"/>
          <w:sz w:val="24"/>
          <w:szCs w:val="24"/>
        </w:rPr>
        <w:t xml:space="preserve">en torno a cómo </w:t>
      </w:r>
      <w:r w:rsidRPr="004F36D5">
        <w:rPr>
          <w:rStyle w:val="nfasis"/>
          <w:rFonts w:ascii="Maiandra GD" w:hAnsi="Maiandra GD" w:cs="Constantia"/>
          <w:i w:val="0"/>
          <w:sz w:val="24"/>
          <w:szCs w:val="24"/>
        </w:rPr>
        <w:t>prevenir</w:t>
      </w:r>
      <w:r w:rsidR="00AE0171" w:rsidRPr="004F36D5">
        <w:rPr>
          <w:rStyle w:val="nfasis"/>
          <w:rFonts w:ascii="Maiandra GD" w:hAnsi="Maiandra GD" w:cs="Constantia"/>
          <w:i w:val="0"/>
          <w:sz w:val="24"/>
          <w:szCs w:val="24"/>
        </w:rPr>
        <w:t xml:space="preserve"> </w:t>
      </w:r>
      <w:r w:rsidR="00A4736C" w:rsidRPr="004F36D5">
        <w:rPr>
          <w:rStyle w:val="nfasis"/>
          <w:rFonts w:ascii="Maiandra GD" w:hAnsi="Maiandra GD" w:cs="Constantia"/>
          <w:i w:val="0"/>
          <w:sz w:val="24"/>
          <w:szCs w:val="24"/>
        </w:rPr>
        <w:t xml:space="preserve">las violencias machistas </w:t>
      </w:r>
      <w:r w:rsidR="004F36D5" w:rsidRPr="004F36D5">
        <w:rPr>
          <w:rStyle w:val="nfasis"/>
          <w:rFonts w:ascii="Maiandra GD" w:hAnsi="Maiandra GD" w:cs="Constantia"/>
          <w:i w:val="0"/>
          <w:sz w:val="24"/>
          <w:szCs w:val="24"/>
        </w:rPr>
        <w:t>y el machismo.</w:t>
      </w:r>
    </w:p>
    <w:p w:rsidR="00B760C1" w:rsidRPr="0086305C" w:rsidRDefault="00B760C1" w:rsidP="004F36D5">
      <w:pPr>
        <w:tabs>
          <w:tab w:val="left" w:pos="5670"/>
        </w:tabs>
        <w:spacing w:line="360" w:lineRule="auto"/>
        <w:jc w:val="both"/>
        <w:rPr>
          <w:rFonts w:ascii="Maiandra GD" w:eastAsia="Malgun Gothic" w:hAnsi="Maiandra GD"/>
          <w:b/>
          <w:sz w:val="28"/>
          <w:szCs w:val="28"/>
        </w:rPr>
      </w:pPr>
      <w:r w:rsidRPr="0086305C">
        <w:rPr>
          <w:rFonts w:ascii="Maiandra GD" w:hAnsi="Maiandra GD"/>
          <w:b/>
          <w:sz w:val="28"/>
          <w:szCs w:val="28"/>
        </w:rPr>
        <w:t>METODOLOGÍA</w:t>
      </w:r>
    </w:p>
    <w:p w:rsidR="00B760C1" w:rsidRPr="004F36D5" w:rsidRDefault="00B760C1" w:rsidP="004F36D5">
      <w:pPr>
        <w:tabs>
          <w:tab w:val="left" w:pos="5670"/>
        </w:tabs>
        <w:spacing w:line="360" w:lineRule="auto"/>
        <w:jc w:val="both"/>
        <w:rPr>
          <w:rFonts w:ascii="Maiandra GD" w:eastAsia="Malgun Gothic" w:hAnsi="Maiandra GD"/>
          <w:sz w:val="24"/>
          <w:szCs w:val="24"/>
        </w:rPr>
      </w:pPr>
      <w:r w:rsidRPr="004F36D5">
        <w:rPr>
          <w:rFonts w:ascii="Maiandra GD" w:eastAsia="Malgun Gothic" w:hAnsi="Maiandra GD"/>
          <w:sz w:val="24"/>
          <w:szCs w:val="24"/>
        </w:rPr>
        <w:t xml:space="preserve">El diseño de </w:t>
      </w:r>
      <w:r w:rsidR="003525A1" w:rsidRPr="004F36D5">
        <w:rPr>
          <w:rFonts w:ascii="Maiandra GD" w:eastAsia="Malgun Gothic" w:hAnsi="Maiandra GD"/>
          <w:sz w:val="24"/>
          <w:szCs w:val="24"/>
        </w:rPr>
        <w:t>este proyecto</w:t>
      </w:r>
      <w:r w:rsidRPr="004F36D5">
        <w:rPr>
          <w:rFonts w:ascii="Maiandra GD" w:eastAsia="Malgun Gothic" w:hAnsi="Maiandra GD"/>
          <w:sz w:val="24"/>
          <w:szCs w:val="24"/>
        </w:rPr>
        <w:t xml:space="preserve"> </w:t>
      </w:r>
      <w:r w:rsidR="00D610CE">
        <w:rPr>
          <w:rFonts w:ascii="Maiandra GD" w:eastAsia="Malgun Gothic" w:hAnsi="Maiandra GD"/>
          <w:sz w:val="24"/>
          <w:szCs w:val="24"/>
        </w:rPr>
        <w:t xml:space="preserve">ha </w:t>
      </w:r>
      <w:r w:rsidRPr="004F36D5">
        <w:rPr>
          <w:rFonts w:ascii="Maiandra GD" w:eastAsia="Malgun Gothic" w:hAnsi="Maiandra GD"/>
          <w:sz w:val="24"/>
          <w:szCs w:val="24"/>
        </w:rPr>
        <w:t>otorga</w:t>
      </w:r>
      <w:r w:rsidR="00D610CE">
        <w:rPr>
          <w:rFonts w:ascii="Maiandra GD" w:eastAsia="Malgun Gothic" w:hAnsi="Maiandra GD"/>
          <w:sz w:val="24"/>
          <w:szCs w:val="24"/>
        </w:rPr>
        <w:t>do</w:t>
      </w:r>
      <w:r w:rsidRPr="004F36D5">
        <w:rPr>
          <w:rFonts w:ascii="Maiandra GD" w:eastAsia="Malgun Gothic" w:hAnsi="Maiandra GD"/>
          <w:sz w:val="24"/>
          <w:szCs w:val="24"/>
        </w:rPr>
        <w:t xml:space="preserve"> prioridad a la participación y el intercambio de ex</w:t>
      </w:r>
      <w:r w:rsidR="00787E8B">
        <w:rPr>
          <w:rFonts w:ascii="Maiandra GD" w:eastAsia="Malgun Gothic" w:hAnsi="Maiandra GD"/>
          <w:sz w:val="24"/>
          <w:szCs w:val="24"/>
        </w:rPr>
        <w:t>periencias personales del alumnado</w:t>
      </w:r>
      <w:r w:rsidRPr="004F36D5">
        <w:rPr>
          <w:rFonts w:ascii="Maiandra GD" w:eastAsia="Malgun Gothic" w:hAnsi="Maiandra GD"/>
          <w:sz w:val="24"/>
          <w:szCs w:val="24"/>
        </w:rPr>
        <w:t xml:space="preserve">. En este sentido, la propuesta se </w:t>
      </w:r>
      <w:r w:rsidR="00D610CE">
        <w:rPr>
          <w:rFonts w:ascii="Maiandra GD" w:eastAsia="Malgun Gothic" w:hAnsi="Maiandra GD"/>
          <w:sz w:val="24"/>
          <w:szCs w:val="24"/>
        </w:rPr>
        <w:t xml:space="preserve">ha </w:t>
      </w:r>
      <w:r w:rsidRPr="004F36D5">
        <w:rPr>
          <w:rFonts w:ascii="Maiandra GD" w:eastAsia="Malgun Gothic" w:hAnsi="Maiandra GD"/>
          <w:sz w:val="24"/>
          <w:szCs w:val="24"/>
        </w:rPr>
        <w:t>caracteriza</w:t>
      </w:r>
      <w:r w:rsidR="00D610CE">
        <w:rPr>
          <w:rFonts w:ascii="Maiandra GD" w:eastAsia="Malgun Gothic" w:hAnsi="Maiandra GD"/>
          <w:sz w:val="24"/>
          <w:szCs w:val="24"/>
        </w:rPr>
        <w:t>do</w:t>
      </w:r>
      <w:r w:rsidRPr="004F36D5">
        <w:rPr>
          <w:rFonts w:ascii="Maiandra GD" w:eastAsia="Malgun Gothic" w:hAnsi="Maiandra GD"/>
          <w:sz w:val="24"/>
          <w:szCs w:val="24"/>
        </w:rPr>
        <w:t xml:space="preserve"> por una metodología:</w:t>
      </w:r>
    </w:p>
    <w:p w:rsidR="00B760C1" w:rsidRPr="004F36D5" w:rsidRDefault="00B760C1" w:rsidP="004F36D5">
      <w:pPr>
        <w:tabs>
          <w:tab w:val="left" w:pos="5670"/>
        </w:tabs>
        <w:spacing w:line="360" w:lineRule="auto"/>
        <w:jc w:val="both"/>
        <w:rPr>
          <w:rFonts w:ascii="Maiandra GD" w:eastAsia="Malgun Gothic" w:hAnsi="Maiandra GD"/>
          <w:sz w:val="24"/>
          <w:szCs w:val="24"/>
        </w:rPr>
      </w:pPr>
      <w:r w:rsidRPr="004F36D5">
        <w:rPr>
          <w:rFonts w:ascii="Maiandra GD" w:hAnsi="Maiandra GD"/>
          <w:b/>
          <w:sz w:val="24"/>
          <w:szCs w:val="24"/>
        </w:rPr>
        <w:t xml:space="preserve">Participativa. </w:t>
      </w:r>
      <w:r w:rsidR="00D610CE">
        <w:rPr>
          <w:rFonts w:ascii="Maiandra GD" w:eastAsia="Malgun Gothic" w:hAnsi="Maiandra GD"/>
          <w:sz w:val="24"/>
          <w:szCs w:val="24"/>
        </w:rPr>
        <w:t xml:space="preserve">Las sesiones se han basado </w:t>
      </w:r>
      <w:r w:rsidRPr="004F36D5">
        <w:rPr>
          <w:rFonts w:ascii="Maiandra GD" w:eastAsia="Malgun Gothic" w:hAnsi="Maiandra GD"/>
          <w:sz w:val="24"/>
          <w:szCs w:val="24"/>
        </w:rPr>
        <w:t>fundamentalmente en el</w:t>
      </w:r>
      <w:r w:rsidR="003525A1" w:rsidRPr="004F36D5">
        <w:rPr>
          <w:rFonts w:ascii="Maiandra GD" w:eastAsia="Malgun Gothic" w:hAnsi="Maiandra GD"/>
          <w:sz w:val="24"/>
          <w:szCs w:val="24"/>
        </w:rPr>
        <w:t xml:space="preserve"> intercambio de ideas, saberes,</w:t>
      </w:r>
      <w:r w:rsidRPr="004F36D5">
        <w:rPr>
          <w:rFonts w:ascii="Maiandra GD" w:eastAsia="Malgun Gothic" w:hAnsi="Maiandra GD"/>
          <w:sz w:val="24"/>
          <w:szCs w:val="24"/>
        </w:rPr>
        <w:t xml:space="preserve"> experiencias personales </w:t>
      </w:r>
      <w:r w:rsidR="003525A1" w:rsidRPr="004F36D5">
        <w:rPr>
          <w:rFonts w:ascii="Maiandra GD" w:eastAsia="Malgun Gothic" w:hAnsi="Maiandra GD"/>
          <w:sz w:val="24"/>
          <w:szCs w:val="24"/>
        </w:rPr>
        <w:t xml:space="preserve">y propuestas de cambio </w:t>
      </w:r>
      <w:r w:rsidRPr="004F36D5">
        <w:rPr>
          <w:rFonts w:ascii="Maiandra GD" w:eastAsia="Malgun Gothic" w:hAnsi="Maiandra GD"/>
          <w:sz w:val="24"/>
          <w:szCs w:val="24"/>
        </w:rPr>
        <w:t xml:space="preserve">entre </w:t>
      </w:r>
      <w:r w:rsidR="003525A1" w:rsidRPr="004F36D5">
        <w:rPr>
          <w:rFonts w:ascii="Maiandra GD" w:eastAsia="Malgun Gothic" w:hAnsi="Maiandra GD"/>
          <w:sz w:val="24"/>
          <w:szCs w:val="24"/>
        </w:rPr>
        <w:t>los grupos participantes</w:t>
      </w:r>
      <w:r w:rsidRPr="004F36D5">
        <w:rPr>
          <w:rFonts w:ascii="Maiandra GD" w:eastAsia="Malgun Gothic" w:hAnsi="Maiandra GD"/>
          <w:sz w:val="24"/>
          <w:szCs w:val="24"/>
        </w:rPr>
        <w:t>.</w:t>
      </w:r>
    </w:p>
    <w:p w:rsidR="00B760C1" w:rsidRPr="004F36D5" w:rsidRDefault="00B760C1" w:rsidP="004F36D5">
      <w:pPr>
        <w:tabs>
          <w:tab w:val="left" w:pos="5670"/>
        </w:tabs>
        <w:spacing w:line="360" w:lineRule="auto"/>
        <w:jc w:val="both"/>
        <w:rPr>
          <w:rFonts w:ascii="Maiandra GD" w:eastAsia="Malgun Gothic" w:hAnsi="Maiandra GD"/>
          <w:sz w:val="24"/>
          <w:szCs w:val="24"/>
        </w:rPr>
      </w:pPr>
      <w:r w:rsidRPr="004F36D5">
        <w:rPr>
          <w:rFonts w:ascii="Maiandra GD" w:hAnsi="Maiandra GD"/>
          <w:b/>
          <w:sz w:val="24"/>
          <w:szCs w:val="24"/>
        </w:rPr>
        <w:lastRenderedPageBreak/>
        <w:t xml:space="preserve">Vivencial. </w:t>
      </w:r>
      <w:r w:rsidR="00096B09" w:rsidRPr="004F36D5">
        <w:rPr>
          <w:rFonts w:ascii="Maiandra GD" w:eastAsia="Malgun Gothic" w:hAnsi="Maiandra GD"/>
          <w:sz w:val="24"/>
          <w:szCs w:val="24"/>
        </w:rPr>
        <w:t>Los sentimientos,</w:t>
      </w:r>
      <w:r w:rsidRPr="004F36D5">
        <w:rPr>
          <w:rFonts w:ascii="Maiandra GD" w:eastAsia="Malgun Gothic" w:hAnsi="Maiandra GD"/>
          <w:sz w:val="24"/>
          <w:szCs w:val="24"/>
        </w:rPr>
        <w:t xml:space="preserve"> </w:t>
      </w:r>
      <w:r w:rsidR="003525A1" w:rsidRPr="004F36D5">
        <w:rPr>
          <w:rFonts w:ascii="Maiandra GD" w:eastAsia="Malgun Gothic" w:hAnsi="Maiandra GD"/>
          <w:sz w:val="24"/>
          <w:szCs w:val="24"/>
        </w:rPr>
        <w:t>resistencias</w:t>
      </w:r>
      <w:r w:rsidRPr="004F36D5">
        <w:rPr>
          <w:rFonts w:ascii="Maiandra GD" w:eastAsia="Malgun Gothic" w:hAnsi="Maiandra GD"/>
          <w:sz w:val="24"/>
          <w:szCs w:val="24"/>
        </w:rPr>
        <w:t xml:space="preserve"> e inquietudes </w:t>
      </w:r>
      <w:r w:rsidR="00096B09" w:rsidRPr="004F36D5">
        <w:rPr>
          <w:rFonts w:ascii="Maiandra GD" w:eastAsia="Malgun Gothic" w:hAnsi="Maiandra GD"/>
          <w:sz w:val="24"/>
          <w:szCs w:val="24"/>
        </w:rPr>
        <w:t>que s</w:t>
      </w:r>
      <w:r w:rsidR="00D610CE">
        <w:rPr>
          <w:rFonts w:ascii="Maiandra GD" w:eastAsia="Malgun Gothic" w:hAnsi="Maiandra GD"/>
          <w:sz w:val="24"/>
          <w:szCs w:val="24"/>
        </w:rPr>
        <w:t xml:space="preserve">urgieron </w:t>
      </w:r>
      <w:r w:rsidR="00096B09" w:rsidRPr="004F36D5">
        <w:rPr>
          <w:rFonts w:ascii="Maiandra GD" w:eastAsia="Malgun Gothic" w:hAnsi="Maiandra GD"/>
          <w:sz w:val="24"/>
          <w:szCs w:val="24"/>
        </w:rPr>
        <w:t xml:space="preserve">durante las sesiones </w:t>
      </w:r>
      <w:r w:rsidR="00D610CE">
        <w:rPr>
          <w:rFonts w:ascii="Maiandra GD" w:eastAsia="Malgun Gothic" w:hAnsi="Maiandra GD"/>
          <w:sz w:val="24"/>
          <w:szCs w:val="24"/>
        </w:rPr>
        <w:t>se trabajaro</w:t>
      </w:r>
      <w:r w:rsidR="00096B09" w:rsidRPr="004F36D5">
        <w:rPr>
          <w:rFonts w:ascii="Maiandra GD" w:eastAsia="Malgun Gothic" w:hAnsi="Maiandra GD"/>
          <w:sz w:val="24"/>
          <w:szCs w:val="24"/>
        </w:rPr>
        <w:t>n de forma colectiva para desmontar falsos mitos  creencias en torno al origen de las desigualdades y la</w:t>
      </w:r>
      <w:r w:rsidR="00787E8B">
        <w:rPr>
          <w:rFonts w:ascii="Maiandra GD" w:eastAsia="Malgun Gothic" w:hAnsi="Maiandra GD"/>
          <w:sz w:val="24"/>
          <w:szCs w:val="24"/>
        </w:rPr>
        <w:t>s violencias machistas.</w:t>
      </w:r>
    </w:p>
    <w:p w:rsidR="00B760C1" w:rsidRPr="004F36D5" w:rsidRDefault="00B760C1" w:rsidP="004F36D5">
      <w:pPr>
        <w:tabs>
          <w:tab w:val="left" w:pos="5670"/>
        </w:tabs>
        <w:spacing w:line="360" w:lineRule="auto"/>
        <w:jc w:val="both"/>
        <w:rPr>
          <w:rFonts w:ascii="Maiandra GD" w:hAnsi="Maiandra GD"/>
          <w:sz w:val="24"/>
          <w:szCs w:val="24"/>
        </w:rPr>
      </w:pPr>
      <w:r w:rsidRPr="004F36D5">
        <w:rPr>
          <w:rFonts w:ascii="Maiandra GD" w:hAnsi="Maiandra GD"/>
          <w:b/>
          <w:sz w:val="24"/>
          <w:szCs w:val="24"/>
        </w:rPr>
        <w:t xml:space="preserve">Analítica. </w:t>
      </w:r>
      <w:r w:rsidRPr="004F36D5">
        <w:rPr>
          <w:rFonts w:ascii="Maiandra GD" w:hAnsi="Maiandra GD"/>
          <w:sz w:val="24"/>
          <w:szCs w:val="24"/>
        </w:rPr>
        <w:t xml:space="preserve">Desde la propia realidad de </w:t>
      </w:r>
      <w:r w:rsidR="00787E8B">
        <w:rPr>
          <w:rFonts w:ascii="Maiandra GD" w:hAnsi="Maiandra GD"/>
          <w:sz w:val="24"/>
          <w:szCs w:val="24"/>
        </w:rPr>
        <w:t>las chicas y chicos</w:t>
      </w:r>
      <w:r w:rsidR="00D610CE">
        <w:rPr>
          <w:rFonts w:ascii="Maiandra GD" w:hAnsi="Maiandra GD"/>
          <w:sz w:val="24"/>
          <w:szCs w:val="24"/>
        </w:rPr>
        <w:t xml:space="preserve"> que participaron</w:t>
      </w:r>
      <w:r w:rsidR="003525A1" w:rsidRPr="004F36D5">
        <w:rPr>
          <w:rFonts w:ascii="Maiandra GD" w:hAnsi="Maiandra GD"/>
          <w:sz w:val="24"/>
          <w:szCs w:val="24"/>
        </w:rPr>
        <w:t xml:space="preserve"> en el proyecto </w:t>
      </w:r>
      <w:r w:rsidRPr="004F36D5">
        <w:rPr>
          <w:rFonts w:ascii="Maiandra GD" w:hAnsi="Maiandra GD"/>
          <w:sz w:val="24"/>
          <w:szCs w:val="24"/>
        </w:rPr>
        <w:t xml:space="preserve">se </w:t>
      </w:r>
      <w:r w:rsidR="00D610CE">
        <w:rPr>
          <w:rFonts w:ascii="Maiandra GD" w:hAnsi="Maiandra GD"/>
          <w:sz w:val="24"/>
          <w:szCs w:val="24"/>
        </w:rPr>
        <w:t>analizó</w:t>
      </w:r>
      <w:r w:rsidR="003525A1" w:rsidRPr="004F36D5">
        <w:rPr>
          <w:rFonts w:ascii="Maiandra GD" w:hAnsi="Maiandra GD"/>
          <w:sz w:val="24"/>
          <w:szCs w:val="24"/>
        </w:rPr>
        <w:t xml:space="preserve"> la cultura patriarcal, </w:t>
      </w:r>
      <w:r w:rsidRPr="004F36D5">
        <w:rPr>
          <w:rFonts w:ascii="Maiandra GD" w:hAnsi="Maiandra GD"/>
          <w:sz w:val="24"/>
          <w:szCs w:val="24"/>
        </w:rPr>
        <w:t xml:space="preserve">para que </w:t>
      </w:r>
      <w:r w:rsidR="00D610CE">
        <w:rPr>
          <w:rFonts w:ascii="Maiandra GD" w:hAnsi="Maiandra GD"/>
          <w:sz w:val="24"/>
          <w:szCs w:val="24"/>
        </w:rPr>
        <w:t>fueran</w:t>
      </w:r>
      <w:r w:rsidRPr="004F36D5">
        <w:rPr>
          <w:rFonts w:ascii="Maiandra GD" w:hAnsi="Maiandra GD"/>
          <w:sz w:val="24"/>
          <w:szCs w:val="24"/>
        </w:rPr>
        <w:t xml:space="preserve"> conscientes de los procesos socioculturales que focalizan y refuerzan comportamientos y creencias sexistas.</w:t>
      </w:r>
    </w:p>
    <w:p w:rsidR="003765B2" w:rsidRPr="0086305C" w:rsidRDefault="00B760C1" w:rsidP="0086305C">
      <w:pPr>
        <w:tabs>
          <w:tab w:val="left" w:pos="5670"/>
        </w:tabs>
        <w:spacing w:line="360" w:lineRule="auto"/>
        <w:jc w:val="both"/>
        <w:rPr>
          <w:rFonts w:ascii="Maiandra GD" w:eastAsia="Malgun Gothic" w:hAnsi="Maiandra GD"/>
          <w:sz w:val="24"/>
          <w:szCs w:val="24"/>
        </w:rPr>
      </w:pPr>
      <w:r w:rsidRPr="004F36D5">
        <w:rPr>
          <w:rFonts w:ascii="Maiandra GD" w:hAnsi="Maiandra GD"/>
          <w:b/>
          <w:sz w:val="24"/>
          <w:szCs w:val="24"/>
        </w:rPr>
        <w:t xml:space="preserve">Reflexiva. </w:t>
      </w:r>
      <w:r w:rsidRPr="004F36D5">
        <w:rPr>
          <w:rFonts w:ascii="Maiandra GD" w:eastAsia="Malgun Gothic" w:hAnsi="Maiandra GD"/>
          <w:sz w:val="24"/>
          <w:szCs w:val="24"/>
        </w:rPr>
        <w:t xml:space="preserve">Se </w:t>
      </w:r>
      <w:r w:rsidR="00D610CE">
        <w:rPr>
          <w:rFonts w:ascii="Maiandra GD" w:eastAsia="Malgun Gothic" w:hAnsi="Maiandra GD"/>
          <w:sz w:val="24"/>
          <w:szCs w:val="24"/>
        </w:rPr>
        <w:t>ha promovido</w:t>
      </w:r>
      <w:r w:rsidRPr="004F36D5">
        <w:rPr>
          <w:rFonts w:ascii="Maiandra GD" w:eastAsia="Malgun Gothic" w:hAnsi="Maiandra GD"/>
          <w:sz w:val="24"/>
          <w:szCs w:val="24"/>
        </w:rPr>
        <w:t xml:space="preserve"> el espíritu crítico </w:t>
      </w:r>
      <w:r w:rsidR="00096B09" w:rsidRPr="004F36D5">
        <w:rPr>
          <w:rFonts w:ascii="Maiandra GD" w:eastAsia="Malgun Gothic" w:hAnsi="Maiandra GD"/>
          <w:sz w:val="24"/>
          <w:szCs w:val="24"/>
        </w:rPr>
        <w:t>y la toma de conciencia en torno a la</w:t>
      </w:r>
      <w:r w:rsidR="001F5545" w:rsidRPr="004F36D5">
        <w:rPr>
          <w:rFonts w:ascii="Maiandra GD" w:eastAsia="Malgun Gothic" w:hAnsi="Maiandra GD"/>
          <w:sz w:val="24"/>
          <w:szCs w:val="24"/>
        </w:rPr>
        <w:t>s desigualdades de gé</w:t>
      </w:r>
      <w:r w:rsidR="00630E77" w:rsidRPr="004F36D5">
        <w:rPr>
          <w:rFonts w:ascii="Maiandra GD" w:eastAsia="Malgun Gothic" w:hAnsi="Maiandra GD"/>
          <w:sz w:val="24"/>
          <w:szCs w:val="24"/>
        </w:rPr>
        <w:t>nero y su máxima expresión en las violencias machistas</w:t>
      </w:r>
      <w:r w:rsidR="00096B09" w:rsidRPr="004F36D5">
        <w:rPr>
          <w:rFonts w:ascii="Maiandra GD" w:eastAsia="Malgun Gothic" w:hAnsi="Maiandra GD"/>
          <w:sz w:val="24"/>
          <w:szCs w:val="24"/>
        </w:rPr>
        <w:t>.</w:t>
      </w:r>
    </w:p>
    <w:p w:rsidR="005823B7" w:rsidRPr="0086305C" w:rsidRDefault="005823B7" w:rsidP="0086305C">
      <w:pPr>
        <w:shd w:val="clear" w:color="auto" w:fill="FFFFFF"/>
        <w:tabs>
          <w:tab w:val="left" w:pos="5670"/>
        </w:tabs>
        <w:spacing w:line="240" w:lineRule="auto"/>
        <w:rPr>
          <w:rFonts w:ascii="Maiandra GD" w:eastAsia="Calibri" w:hAnsi="Maiandra GD" w:cs="Times New Roman"/>
          <w:b/>
          <w:sz w:val="28"/>
          <w:szCs w:val="28"/>
        </w:rPr>
      </w:pPr>
      <w:r w:rsidRPr="0086305C">
        <w:rPr>
          <w:rFonts w:ascii="Maiandra GD" w:eastAsia="Calibri" w:hAnsi="Maiandra GD" w:cs="Times New Roman"/>
          <w:b/>
          <w:sz w:val="28"/>
          <w:szCs w:val="28"/>
        </w:rPr>
        <w:t>ALUMNADO PARTICIPANTE</w:t>
      </w:r>
      <w:r w:rsidR="00E35432" w:rsidRPr="0086305C">
        <w:rPr>
          <w:rFonts w:ascii="Maiandra GD" w:eastAsia="Calibri" w:hAnsi="Maiandra GD" w:cs="Times New Roman"/>
          <w:b/>
          <w:sz w:val="28"/>
          <w:szCs w:val="28"/>
        </w:rPr>
        <w:t xml:space="preserve"> </w:t>
      </w:r>
      <w:r w:rsidR="0086305C">
        <w:rPr>
          <w:rFonts w:ascii="Maiandra GD" w:eastAsia="Calibri" w:hAnsi="Maiandra GD" w:cs="Times New Roman"/>
          <w:b/>
          <w:sz w:val="28"/>
          <w:szCs w:val="28"/>
        </w:rPr>
        <w:t xml:space="preserve">DE LA 1º </w:t>
      </w:r>
      <w:r w:rsidR="00E35432" w:rsidRPr="0086305C">
        <w:rPr>
          <w:rFonts w:ascii="Maiandra GD" w:eastAsia="Calibri" w:hAnsi="Maiandra GD" w:cs="Times New Roman"/>
          <w:b/>
          <w:sz w:val="28"/>
          <w:szCs w:val="28"/>
        </w:rPr>
        <w:t>FASE</w:t>
      </w:r>
    </w:p>
    <w:p w:rsidR="00662464" w:rsidRPr="0086305C" w:rsidRDefault="00662464" w:rsidP="0086305C">
      <w:pPr>
        <w:pBdr>
          <w:top w:val="single" w:sz="4" w:space="1" w:color="auto"/>
          <w:left w:val="single" w:sz="4" w:space="4" w:color="auto"/>
          <w:bottom w:val="single" w:sz="4" w:space="1" w:color="auto"/>
          <w:right w:val="single" w:sz="4" w:space="4" w:color="auto"/>
        </w:pBdr>
        <w:shd w:val="clear" w:color="auto" w:fill="FFFFFF"/>
        <w:tabs>
          <w:tab w:val="left" w:pos="5670"/>
        </w:tabs>
        <w:spacing w:line="240" w:lineRule="auto"/>
        <w:jc w:val="both"/>
        <w:rPr>
          <w:rFonts w:ascii="Maiandra GD" w:eastAsia="Calibri" w:hAnsi="Maiandra GD" w:cs="Times New Roman"/>
          <w:b/>
          <w:sz w:val="24"/>
          <w:szCs w:val="24"/>
        </w:rPr>
      </w:pPr>
      <w:r>
        <w:rPr>
          <w:rFonts w:ascii="Maiandra GD" w:eastAsia="Calibri" w:hAnsi="Maiandra GD" w:cs="Times New Roman"/>
          <w:b/>
          <w:sz w:val="24"/>
          <w:szCs w:val="24"/>
        </w:rPr>
        <w:t>Martes, 3</w:t>
      </w:r>
      <w:r w:rsidR="00DA4863">
        <w:rPr>
          <w:rFonts w:ascii="Maiandra GD" w:eastAsia="Calibri" w:hAnsi="Maiandra GD" w:cs="Times New Roman"/>
          <w:b/>
          <w:sz w:val="24"/>
          <w:szCs w:val="24"/>
        </w:rPr>
        <w:t xml:space="preserve"> de marzo </w:t>
      </w:r>
      <w:r w:rsidR="005823B7">
        <w:rPr>
          <w:rFonts w:ascii="Maiandra GD" w:eastAsia="Calibri" w:hAnsi="Maiandra GD" w:cs="Times New Roman"/>
          <w:b/>
          <w:sz w:val="24"/>
          <w:szCs w:val="24"/>
        </w:rPr>
        <w:t>de 2020</w:t>
      </w:r>
    </w:p>
    <w:p w:rsidR="005823B7" w:rsidRPr="00ED1BEE" w:rsidRDefault="005823B7" w:rsidP="00787E8B">
      <w:pPr>
        <w:shd w:val="clear" w:color="auto" w:fill="FFFFFF"/>
        <w:tabs>
          <w:tab w:val="left" w:pos="5670"/>
        </w:tabs>
        <w:spacing w:line="240" w:lineRule="auto"/>
        <w:jc w:val="both"/>
        <w:rPr>
          <w:rFonts w:ascii="Maiandra GD" w:eastAsia="Calibri" w:hAnsi="Maiandra GD" w:cs="Times New Roman"/>
          <w:b/>
          <w:sz w:val="24"/>
          <w:szCs w:val="24"/>
          <w:u w:val="single"/>
        </w:rPr>
      </w:pPr>
      <w:r w:rsidRPr="00ED1BEE">
        <w:rPr>
          <w:rFonts w:ascii="Maiandra GD" w:eastAsia="Calibri" w:hAnsi="Maiandra GD" w:cs="Times New Roman"/>
          <w:b/>
          <w:sz w:val="24"/>
          <w:szCs w:val="24"/>
          <w:u w:val="single"/>
        </w:rPr>
        <w:t xml:space="preserve">1º SESIÓN </w:t>
      </w:r>
    </w:p>
    <w:p w:rsidR="00787E8B" w:rsidRDefault="005823B7" w:rsidP="00787E8B">
      <w:pPr>
        <w:shd w:val="clear" w:color="auto" w:fill="FFFFFF"/>
        <w:tabs>
          <w:tab w:val="left" w:pos="5670"/>
        </w:tabs>
        <w:spacing w:line="240" w:lineRule="auto"/>
        <w:jc w:val="both"/>
        <w:rPr>
          <w:rFonts w:ascii="Maiandra GD" w:eastAsia="Calibri" w:hAnsi="Maiandra GD" w:cs="Times New Roman"/>
          <w:sz w:val="24"/>
          <w:szCs w:val="24"/>
        </w:rPr>
      </w:pPr>
      <w:r>
        <w:rPr>
          <w:rFonts w:ascii="Maiandra GD" w:eastAsia="Calibri" w:hAnsi="Maiandra GD" w:cs="Times New Roman"/>
          <w:sz w:val="24"/>
          <w:szCs w:val="24"/>
        </w:rPr>
        <w:t>(</w:t>
      </w:r>
      <w:r w:rsidR="00DA4863">
        <w:rPr>
          <w:rFonts w:ascii="Maiandra GD" w:eastAsia="Calibri" w:hAnsi="Maiandra GD" w:cs="Times New Roman"/>
          <w:sz w:val="24"/>
          <w:szCs w:val="24"/>
        </w:rPr>
        <w:t>08:00/10:00</w:t>
      </w:r>
      <w:r w:rsidR="00E85E80">
        <w:rPr>
          <w:rFonts w:ascii="Maiandra GD" w:eastAsia="Calibri" w:hAnsi="Maiandra GD" w:cs="Times New Roman"/>
          <w:sz w:val="24"/>
          <w:szCs w:val="24"/>
        </w:rPr>
        <w:t>h</w:t>
      </w:r>
      <w:r w:rsidR="005928F5">
        <w:rPr>
          <w:rFonts w:ascii="Maiandra GD" w:eastAsia="Calibri" w:hAnsi="Maiandra GD" w:cs="Times New Roman"/>
          <w:sz w:val="24"/>
          <w:szCs w:val="24"/>
        </w:rPr>
        <w:t xml:space="preserve">) </w:t>
      </w:r>
      <w:r w:rsidR="00662464">
        <w:rPr>
          <w:rFonts w:ascii="Maiandra GD" w:eastAsia="Calibri" w:hAnsi="Maiandra GD" w:cs="Times New Roman"/>
          <w:sz w:val="24"/>
          <w:szCs w:val="24"/>
        </w:rPr>
        <w:t>1º Mantenimiento electrónico</w:t>
      </w:r>
    </w:p>
    <w:p w:rsidR="005823B7" w:rsidRDefault="005823B7" w:rsidP="00787E8B">
      <w:pPr>
        <w:shd w:val="clear" w:color="auto" w:fill="FFFFFF"/>
        <w:tabs>
          <w:tab w:val="left" w:pos="5670"/>
        </w:tabs>
        <w:spacing w:line="240" w:lineRule="auto"/>
        <w:jc w:val="both"/>
        <w:rPr>
          <w:rFonts w:ascii="Maiandra GD" w:eastAsia="Calibri" w:hAnsi="Maiandra GD" w:cs="Times New Roman"/>
          <w:sz w:val="24"/>
          <w:szCs w:val="24"/>
        </w:rPr>
      </w:pPr>
      <w:r>
        <w:rPr>
          <w:rFonts w:ascii="Maiandra GD" w:eastAsia="Calibri" w:hAnsi="Maiandra GD" w:cs="Times New Roman"/>
          <w:sz w:val="24"/>
          <w:szCs w:val="24"/>
        </w:rPr>
        <w:t xml:space="preserve">Alumnado: </w:t>
      </w:r>
      <w:r w:rsidR="00662464">
        <w:rPr>
          <w:rFonts w:ascii="Maiandra GD" w:eastAsia="Calibri" w:hAnsi="Maiandra GD" w:cs="Times New Roman"/>
          <w:sz w:val="24"/>
          <w:szCs w:val="24"/>
        </w:rPr>
        <w:t>10</w:t>
      </w:r>
      <w:r w:rsidR="003765B2">
        <w:rPr>
          <w:rFonts w:ascii="Maiandra GD" w:eastAsia="Calibri" w:hAnsi="Maiandra GD" w:cs="Times New Roman"/>
          <w:sz w:val="24"/>
          <w:szCs w:val="24"/>
        </w:rPr>
        <w:t xml:space="preserve"> </w:t>
      </w:r>
      <w:r>
        <w:rPr>
          <w:rFonts w:ascii="Maiandra GD" w:eastAsia="Calibri" w:hAnsi="Maiandra GD" w:cs="Times New Roman"/>
          <w:sz w:val="24"/>
          <w:szCs w:val="24"/>
        </w:rPr>
        <w:t xml:space="preserve">alumnos // </w:t>
      </w:r>
      <w:r w:rsidR="00662464">
        <w:rPr>
          <w:rFonts w:ascii="Maiandra GD" w:eastAsia="Calibri" w:hAnsi="Maiandra GD" w:cs="Times New Roman"/>
          <w:sz w:val="24"/>
          <w:szCs w:val="24"/>
        </w:rPr>
        <w:t>0</w:t>
      </w:r>
      <w:r w:rsidR="00E85E80">
        <w:rPr>
          <w:rFonts w:ascii="Maiandra GD" w:eastAsia="Calibri" w:hAnsi="Maiandra GD" w:cs="Times New Roman"/>
          <w:sz w:val="24"/>
          <w:szCs w:val="24"/>
        </w:rPr>
        <w:t xml:space="preserve"> </w:t>
      </w:r>
      <w:r>
        <w:rPr>
          <w:rFonts w:ascii="Maiandra GD" w:eastAsia="Calibri" w:hAnsi="Maiandra GD" w:cs="Times New Roman"/>
          <w:sz w:val="24"/>
          <w:szCs w:val="24"/>
        </w:rPr>
        <w:t>alumnas</w:t>
      </w:r>
    </w:p>
    <w:p w:rsidR="00487CFB" w:rsidRDefault="002F233C" w:rsidP="00787E8B">
      <w:pPr>
        <w:shd w:val="clear" w:color="auto" w:fill="FFFFFF"/>
        <w:tabs>
          <w:tab w:val="left" w:pos="5670"/>
        </w:tabs>
        <w:spacing w:line="240" w:lineRule="auto"/>
        <w:jc w:val="both"/>
        <w:rPr>
          <w:rFonts w:ascii="Maiandra GD" w:eastAsia="Calibri" w:hAnsi="Maiandra GD" w:cs="Times New Roman"/>
          <w:sz w:val="24"/>
          <w:szCs w:val="24"/>
        </w:rPr>
      </w:pPr>
      <w:r>
        <w:rPr>
          <w:rFonts w:ascii="Maiandra GD" w:eastAsia="Calibri" w:hAnsi="Maiandra GD" w:cs="Times New Roman"/>
          <w:noProof/>
          <w:sz w:val="24"/>
          <w:szCs w:val="24"/>
        </w:rPr>
        <w:drawing>
          <wp:inline distT="0" distB="0" distL="0" distR="0">
            <wp:extent cx="5400040" cy="4052570"/>
            <wp:effectExtent l="0" t="0" r="0" b="0"/>
            <wp:docPr id="1" name="Imagen 1" descr="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5-20 at 20.19.12 (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052570"/>
                    </a:xfrm>
                    <a:prstGeom prst="rect">
                      <a:avLst/>
                    </a:prstGeom>
                  </pic:spPr>
                </pic:pic>
              </a:graphicData>
            </a:graphic>
          </wp:inline>
        </w:drawing>
      </w:r>
    </w:p>
    <w:p w:rsidR="002F233C" w:rsidRDefault="002F233C" w:rsidP="00787E8B">
      <w:pPr>
        <w:shd w:val="clear" w:color="auto" w:fill="FFFFFF"/>
        <w:tabs>
          <w:tab w:val="left" w:pos="5670"/>
        </w:tabs>
        <w:spacing w:line="240" w:lineRule="auto"/>
        <w:jc w:val="both"/>
        <w:rPr>
          <w:rFonts w:ascii="Maiandra GD" w:eastAsia="Calibri" w:hAnsi="Maiandra GD" w:cs="Times New Roman"/>
          <w:b/>
          <w:sz w:val="24"/>
          <w:szCs w:val="24"/>
          <w:u w:val="single"/>
        </w:rPr>
      </w:pPr>
    </w:p>
    <w:p w:rsidR="005823B7" w:rsidRPr="00ED1BEE" w:rsidRDefault="005823B7" w:rsidP="00787E8B">
      <w:pPr>
        <w:shd w:val="clear" w:color="auto" w:fill="FFFFFF"/>
        <w:tabs>
          <w:tab w:val="left" w:pos="5670"/>
        </w:tabs>
        <w:spacing w:line="240" w:lineRule="auto"/>
        <w:jc w:val="both"/>
        <w:rPr>
          <w:rFonts w:ascii="Maiandra GD" w:eastAsia="Calibri" w:hAnsi="Maiandra GD" w:cs="Times New Roman"/>
          <w:b/>
          <w:sz w:val="24"/>
          <w:szCs w:val="24"/>
          <w:u w:val="single"/>
        </w:rPr>
      </w:pPr>
      <w:r w:rsidRPr="00ED1BEE">
        <w:rPr>
          <w:rFonts w:ascii="Maiandra GD" w:eastAsia="Calibri" w:hAnsi="Maiandra GD" w:cs="Times New Roman"/>
          <w:b/>
          <w:sz w:val="24"/>
          <w:szCs w:val="24"/>
          <w:u w:val="single"/>
        </w:rPr>
        <w:lastRenderedPageBreak/>
        <w:t>2º SESIÓN</w:t>
      </w:r>
    </w:p>
    <w:p w:rsidR="005823B7" w:rsidRDefault="005823B7" w:rsidP="00787E8B">
      <w:pPr>
        <w:shd w:val="clear" w:color="auto" w:fill="FFFFFF"/>
        <w:tabs>
          <w:tab w:val="left" w:pos="5670"/>
        </w:tabs>
        <w:spacing w:line="240" w:lineRule="auto"/>
        <w:jc w:val="both"/>
        <w:rPr>
          <w:rFonts w:ascii="Maiandra GD" w:eastAsia="Calibri" w:hAnsi="Maiandra GD" w:cs="Times New Roman"/>
          <w:sz w:val="24"/>
          <w:szCs w:val="24"/>
        </w:rPr>
      </w:pPr>
      <w:r>
        <w:rPr>
          <w:rFonts w:ascii="Maiandra GD" w:eastAsia="Calibri" w:hAnsi="Maiandra GD" w:cs="Times New Roman"/>
          <w:sz w:val="24"/>
          <w:szCs w:val="24"/>
        </w:rPr>
        <w:t>(</w:t>
      </w:r>
      <w:r w:rsidR="001F2109">
        <w:rPr>
          <w:rFonts w:ascii="Maiandra GD" w:eastAsia="Calibri" w:hAnsi="Maiandra GD" w:cs="Times New Roman"/>
          <w:sz w:val="24"/>
          <w:szCs w:val="24"/>
        </w:rPr>
        <w:t>10:00/11:00</w:t>
      </w:r>
      <w:r w:rsidR="005928F5">
        <w:rPr>
          <w:rFonts w:ascii="Maiandra GD" w:eastAsia="Calibri" w:hAnsi="Maiandra GD" w:cs="Times New Roman"/>
          <w:sz w:val="24"/>
          <w:szCs w:val="24"/>
        </w:rPr>
        <w:t>h</w:t>
      </w:r>
      <w:r w:rsidR="001F2109">
        <w:rPr>
          <w:rFonts w:ascii="Maiandra GD" w:eastAsia="Calibri" w:hAnsi="Maiandra GD" w:cs="Times New Roman"/>
          <w:sz w:val="24"/>
          <w:szCs w:val="24"/>
        </w:rPr>
        <w:t>/</w:t>
      </w:r>
      <w:r w:rsidR="00662464">
        <w:rPr>
          <w:rFonts w:ascii="Maiandra GD" w:eastAsia="Calibri" w:hAnsi="Maiandra GD" w:cs="Times New Roman"/>
          <w:sz w:val="24"/>
          <w:szCs w:val="24"/>
        </w:rPr>
        <w:t>Recreo</w:t>
      </w:r>
      <w:r w:rsidR="001F2109">
        <w:rPr>
          <w:rFonts w:ascii="Maiandra GD" w:eastAsia="Calibri" w:hAnsi="Maiandra GD" w:cs="Times New Roman"/>
          <w:sz w:val="24"/>
          <w:szCs w:val="24"/>
        </w:rPr>
        <w:t>/</w:t>
      </w:r>
      <w:r w:rsidR="00662464">
        <w:rPr>
          <w:rFonts w:ascii="Maiandra GD" w:eastAsia="Calibri" w:hAnsi="Maiandra GD" w:cs="Times New Roman"/>
          <w:sz w:val="24"/>
          <w:szCs w:val="24"/>
        </w:rPr>
        <w:t>11:30/12:30h) 1ª Acceso a ciclos</w:t>
      </w:r>
    </w:p>
    <w:p w:rsidR="005823B7" w:rsidRDefault="00E35432" w:rsidP="00787E8B">
      <w:pPr>
        <w:shd w:val="clear" w:color="auto" w:fill="FFFFFF"/>
        <w:tabs>
          <w:tab w:val="left" w:pos="5670"/>
        </w:tabs>
        <w:spacing w:line="240" w:lineRule="auto"/>
        <w:jc w:val="both"/>
        <w:rPr>
          <w:rFonts w:ascii="Maiandra GD" w:eastAsia="Calibri" w:hAnsi="Maiandra GD" w:cs="Times New Roman"/>
          <w:sz w:val="24"/>
          <w:szCs w:val="24"/>
        </w:rPr>
      </w:pPr>
      <w:r>
        <w:rPr>
          <w:rFonts w:ascii="Maiandra GD" w:eastAsia="Calibri" w:hAnsi="Maiandra GD" w:cs="Times New Roman"/>
          <w:sz w:val="24"/>
          <w:szCs w:val="24"/>
        </w:rPr>
        <w:t>Alumnado: 15 alumnos // 2</w:t>
      </w:r>
      <w:r w:rsidR="005823B7">
        <w:rPr>
          <w:rFonts w:ascii="Maiandra GD" w:eastAsia="Calibri" w:hAnsi="Maiandra GD" w:cs="Times New Roman"/>
          <w:sz w:val="24"/>
          <w:szCs w:val="24"/>
        </w:rPr>
        <w:t xml:space="preserve"> alumnas</w:t>
      </w:r>
    </w:p>
    <w:p w:rsidR="002F233C" w:rsidRDefault="002F233C" w:rsidP="00787E8B">
      <w:pPr>
        <w:shd w:val="clear" w:color="auto" w:fill="FFFFFF"/>
        <w:tabs>
          <w:tab w:val="left" w:pos="5670"/>
        </w:tabs>
        <w:spacing w:line="240" w:lineRule="auto"/>
        <w:jc w:val="both"/>
        <w:rPr>
          <w:rFonts w:ascii="Maiandra GD" w:eastAsia="Calibri" w:hAnsi="Maiandra GD" w:cs="Times New Roman"/>
          <w:sz w:val="24"/>
          <w:szCs w:val="24"/>
        </w:rPr>
      </w:pPr>
      <w:r>
        <w:rPr>
          <w:rFonts w:ascii="Maiandra GD" w:eastAsia="Calibri" w:hAnsi="Maiandra GD" w:cs="Times New Roman"/>
          <w:noProof/>
          <w:sz w:val="24"/>
          <w:szCs w:val="24"/>
        </w:rPr>
        <w:drawing>
          <wp:inline distT="0" distB="0" distL="0" distR="0">
            <wp:extent cx="5400040" cy="4052570"/>
            <wp:effectExtent l="0" t="0" r="0" b="0"/>
            <wp:docPr id="4" name="Imagen 4" descr="Un grupo de personas sentad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5-20 at 20.19.13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052570"/>
                    </a:xfrm>
                    <a:prstGeom prst="rect">
                      <a:avLst/>
                    </a:prstGeom>
                  </pic:spPr>
                </pic:pic>
              </a:graphicData>
            </a:graphic>
          </wp:inline>
        </w:drawing>
      </w:r>
    </w:p>
    <w:p w:rsidR="005928F5" w:rsidRPr="00ED1BEE" w:rsidRDefault="005928F5" w:rsidP="005928F5">
      <w:pPr>
        <w:shd w:val="clear" w:color="auto" w:fill="FFFFFF"/>
        <w:tabs>
          <w:tab w:val="left" w:pos="5670"/>
        </w:tabs>
        <w:spacing w:line="240" w:lineRule="auto"/>
        <w:jc w:val="both"/>
        <w:rPr>
          <w:rFonts w:ascii="Maiandra GD" w:eastAsia="Calibri" w:hAnsi="Maiandra GD" w:cs="Times New Roman"/>
          <w:b/>
          <w:sz w:val="24"/>
          <w:szCs w:val="24"/>
          <w:u w:val="single"/>
        </w:rPr>
      </w:pPr>
      <w:r>
        <w:rPr>
          <w:rFonts w:ascii="Maiandra GD" w:eastAsia="Calibri" w:hAnsi="Maiandra GD" w:cs="Times New Roman"/>
          <w:b/>
          <w:sz w:val="24"/>
          <w:szCs w:val="24"/>
          <w:u w:val="single"/>
        </w:rPr>
        <w:t>3</w:t>
      </w:r>
      <w:r w:rsidRPr="00ED1BEE">
        <w:rPr>
          <w:rFonts w:ascii="Maiandra GD" w:eastAsia="Calibri" w:hAnsi="Maiandra GD" w:cs="Times New Roman"/>
          <w:b/>
          <w:sz w:val="24"/>
          <w:szCs w:val="24"/>
          <w:u w:val="single"/>
        </w:rPr>
        <w:t>º SESIÓN</w:t>
      </w:r>
    </w:p>
    <w:p w:rsidR="005928F5" w:rsidRDefault="00662464" w:rsidP="005928F5">
      <w:pPr>
        <w:shd w:val="clear" w:color="auto" w:fill="FFFFFF"/>
        <w:tabs>
          <w:tab w:val="left" w:pos="5670"/>
        </w:tabs>
        <w:spacing w:line="240" w:lineRule="auto"/>
        <w:jc w:val="both"/>
        <w:rPr>
          <w:rFonts w:ascii="Maiandra GD" w:eastAsia="Calibri" w:hAnsi="Maiandra GD" w:cs="Times New Roman"/>
          <w:sz w:val="24"/>
          <w:szCs w:val="24"/>
        </w:rPr>
      </w:pPr>
      <w:r>
        <w:rPr>
          <w:rFonts w:ascii="Maiandra GD" w:eastAsia="Calibri" w:hAnsi="Maiandra GD" w:cs="Times New Roman"/>
          <w:sz w:val="24"/>
          <w:szCs w:val="24"/>
        </w:rPr>
        <w:t xml:space="preserve">(12:30/14:30h) 1º </w:t>
      </w:r>
      <w:proofErr w:type="spellStart"/>
      <w:r>
        <w:rPr>
          <w:rFonts w:ascii="Maiandra GD" w:eastAsia="Calibri" w:hAnsi="Maiandra GD" w:cs="Times New Roman"/>
          <w:sz w:val="24"/>
          <w:szCs w:val="24"/>
        </w:rPr>
        <w:t>Oper</w:t>
      </w:r>
      <w:proofErr w:type="spellEnd"/>
      <w:r>
        <w:rPr>
          <w:rFonts w:ascii="Maiandra GD" w:eastAsia="Calibri" w:hAnsi="Maiandra GD" w:cs="Times New Roman"/>
          <w:sz w:val="24"/>
          <w:szCs w:val="24"/>
        </w:rPr>
        <w:t>. Laboratorio</w:t>
      </w:r>
    </w:p>
    <w:p w:rsidR="005928F5" w:rsidRDefault="00E35432" w:rsidP="005928F5">
      <w:pPr>
        <w:shd w:val="clear" w:color="auto" w:fill="FFFFFF"/>
        <w:tabs>
          <w:tab w:val="left" w:pos="5670"/>
        </w:tabs>
        <w:spacing w:line="240" w:lineRule="auto"/>
        <w:jc w:val="both"/>
        <w:rPr>
          <w:rFonts w:ascii="Maiandra GD" w:eastAsia="Calibri" w:hAnsi="Maiandra GD" w:cs="Times New Roman"/>
          <w:sz w:val="24"/>
          <w:szCs w:val="24"/>
        </w:rPr>
      </w:pPr>
      <w:r>
        <w:rPr>
          <w:rFonts w:ascii="Maiandra GD" w:eastAsia="Calibri" w:hAnsi="Maiandra GD" w:cs="Times New Roman"/>
          <w:sz w:val="24"/>
          <w:szCs w:val="24"/>
        </w:rPr>
        <w:t>Alumnado: 4 alumnos // 8</w:t>
      </w:r>
      <w:r w:rsidR="005928F5">
        <w:rPr>
          <w:rFonts w:ascii="Maiandra GD" w:eastAsia="Calibri" w:hAnsi="Maiandra GD" w:cs="Times New Roman"/>
          <w:sz w:val="24"/>
          <w:szCs w:val="24"/>
        </w:rPr>
        <w:t xml:space="preserve"> alumnas</w:t>
      </w:r>
    </w:p>
    <w:p w:rsidR="002F233C" w:rsidRDefault="002F233C" w:rsidP="005928F5">
      <w:pPr>
        <w:shd w:val="clear" w:color="auto" w:fill="FFFFFF"/>
        <w:tabs>
          <w:tab w:val="left" w:pos="5670"/>
        </w:tabs>
        <w:spacing w:line="240" w:lineRule="auto"/>
        <w:jc w:val="both"/>
        <w:rPr>
          <w:rFonts w:ascii="Maiandra GD" w:eastAsia="Calibri" w:hAnsi="Maiandra GD" w:cs="Times New Roman"/>
          <w:sz w:val="24"/>
          <w:szCs w:val="24"/>
        </w:rPr>
      </w:pPr>
    </w:p>
    <w:p w:rsidR="002F233C" w:rsidRDefault="002F233C" w:rsidP="005928F5">
      <w:pPr>
        <w:shd w:val="clear" w:color="auto" w:fill="FFFFFF"/>
        <w:tabs>
          <w:tab w:val="left" w:pos="5670"/>
        </w:tabs>
        <w:spacing w:line="240" w:lineRule="auto"/>
        <w:jc w:val="both"/>
        <w:rPr>
          <w:rFonts w:ascii="Maiandra GD" w:eastAsia="Calibri" w:hAnsi="Maiandra GD" w:cs="Times New Roman"/>
          <w:sz w:val="24"/>
          <w:szCs w:val="24"/>
        </w:rPr>
      </w:pPr>
    </w:p>
    <w:p w:rsidR="002F233C" w:rsidRDefault="002F233C" w:rsidP="005928F5">
      <w:pPr>
        <w:shd w:val="clear" w:color="auto" w:fill="FFFFFF"/>
        <w:tabs>
          <w:tab w:val="left" w:pos="5670"/>
        </w:tabs>
        <w:spacing w:line="240" w:lineRule="auto"/>
        <w:jc w:val="both"/>
        <w:rPr>
          <w:rFonts w:ascii="Maiandra GD" w:eastAsia="Calibri" w:hAnsi="Maiandra GD" w:cs="Times New Roman"/>
          <w:sz w:val="24"/>
          <w:szCs w:val="24"/>
        </w:rPr>
      </w:pPr>
    </w:p>
    <w:p w:rsidR="002F233C" w:rsidRDefault="002F233C" w:rsidP="005928F5">
      <w:pPr>
        <w:shd w:val="clear" w:color="auto" w:fill="FFFFFF"/>
        <w:tabs>
          <w:tab w:val="left" w:pos="5670"/>
        </w:tabs>
        <w:spacing w:line="240" w:lineRule="auto"/>
        <w:jc w:val="both"/>
        <w:rPr>
          <w:rFonts w:ascii="Maiandra GD" w:eastAsia="Calibri" w:hAnsi="Maiandra GD" w:cs="Times New Roman"/>
          <w:sz w:val="24"/>
          <w:szCs w:val="24"/>
        </w:rPr>
      </w:pPr>
      <w:r>
        <w:rPr>
          <w:rFonts w:ascii="Maiandra GD" w:eastAsia="Calibri" w:hAnsi="Maiandra GD" w:cs="Times New Roman"/>
          <w:noProof/>
          <w:sz w:val="24"/>
          <w:szCs w:val="24"/>
        </w:rPr>
        <w:lastRenderedPageBreak/>
        <w:drawing>
          <wp:inline distT="0" distB="0" distL="0" distR="0">
            <wp:extent cx="5400040" cy="4052570"/>
            <wp:effectExtent l="0" t="0" r="0" b="0"/>
            <wp:docPr id="5" name="Imagen 5" descr="Un grupo de personas sentad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5-20 at 20.19.13 (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052570"/>
                    </a:xfrm>
                    <a:prstGeom prst="rect">
                      <a:avLst/>
                    </a:prstGeom>
                  </pic:spPr>
                </pic:pic>
              </a:graphicData>
            </a:graphic>
          </wp:inline>
        </w:drawing>
      </w:r>
    </w:p>
    <w:p w:rsidR="002F233C" w:rsidRDefault="002F233C" w:rsidP="005928F5">
      <w:pPr>
        <w:shd w:val="clear" w:color="auto" w:fill="FFFFFF"/>
        <w:tabs>
          <w:tab w:val="left" w:pos="5670"/>
        </w:tabs>
        <w:spacing w:line="240" w:lineRule="auto"/>
        <w:jc w:val="both"/>
        <w:rPr>
          <w:rFonts w:ascii="Maiandra GD" w:eastAsia="Calibri" w:hAnsi="Maiandra GD" w:cs="Times New Roman"/>
          <w:sz w:val="24"/>
          <w:szCs w:val="24"/>
        </w:rPr>
      </w:pPr>
    </w:p>
    <w:p w:rsidR="005928F5" w:rsidRPr="005823B7" w:rsidRDefault="0086305C" w:rsidP="00787E8B">
      <w:pPr>
        <w:shd w:val="clear" w:color="auto" w:fill="FFFFFF"/>
        <w:tabs>
          <w:tab w:val="left" w:pos="5670"/>
        </w:tabs>
        <w:spacing w:line="240" w:lineRule="auto"/>
        <w:jc w:val="both"/>
        <w:rPr>
          <w:rFonts w:ascii="Maiandra GD" w:eastAsia="Calibri" w:hAnsi="Maiandra GD" w:cs="Times New Roman"/>
          <w:sz w:val="24"/>
          <w:szCs w:val="24"/>
        </w:rPr>
      </w:pPr>
      <w:r>
        <w:rPr>
          <w:rFonts w:ascii="Maiandra GD" w:eastAsia="Calibri" w:hAnsi="Maiandra GD" w:cs="Times New Roman"/>
          <w:b/>
          <w:noProof/>
          <w:sz w:val="32"/>
          <w:szCs w:val="32"/>
          <w:lang w:eastAsia="es-ES"/>
        </w:rPr>
        <w:drawing>
          <wp:inline distT="0" distB="0" distL="0" distR="0" wp14:anchorId="5C403C0F" wp14:editId="274CF6D3">
            <wp:extent cx="4986670" cy="2083982"/>
            <wp:effectExtent l="38100" t="0" r="23495" b="1206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43A33" w:rsidRDefault="00E43A33" w:rsidP="00787E8B">
      <w:pPr>
        <w:shd w:val="clear" w:color="auto" w:fill="FFFFFF"/>
        <w:tabs>
          <w:tab w:val="left" w:pos="5670"/>
        </w:tabs>
        <w:spacing w:line="240" w:lineRule="auto"/>
        <w:jc w:val="both"/>
        <w:rPr>
          <w:rFonts w:ascii="Maiandra GD" w:eastAsia="Calibri" w:hAnsi="Maiandra GD" w:cs="Times New Roman"/>
          <w:b/>
          <w:sz w:val="32"/>
          <w:szCs w:val="32"/>
        </w:rPr>
      </w:pPr>
    </w:p>
    <w:p w:rsidR="005823B7" w:rsidRPr="0086305C" w:rsidRDefault="006A3A55" w:rsidP="00787E8B">
      <w:pPr>
        <w:shd w:val="clear" w:color="auto" w:fill="FFFFFF"/>
        <w:tabs>
          <w:tab w:val="left" w:pos="5670"/>
        </w:tabs>
        <w:spacing w:line="240" w:lineRule="auto"/>
        <w:jc w:val="both"/>
        <w:rPr>
          <w:rFonts w:ascii="Maiandra GD" w:eastAsia="Calibri" w:hAnsi="Maiandra GD" w:cs="Times New Roman"/>
          <w:b/>
          <w:sz w:val="28"/>
          <w:szCs w:val="28"/>
        </w:rPr>
      </w:pPr>
      <w:r w:rsidRPr="0086305C">
        <w:rPr>
          <w:rFonts w:ascii="Maiandra GD" w:eastAsia="Calibri" w:hAnsi="Maiandra GD" w:cs="Times New Roman"/>
          <w:b/>
          <w:sz w:val="28"/>
          <w:szCs w:val="28"/>
        </w:rPr>
        <w:t>C</w:t>
      </w:r>
      <w:r w:rsidR="00427D52" w:rsidRPr="0086305C">
        <w:rPr>
          <w:rFonts w:ascii="Maiandra GD" w:eastAsia="Calibri" w:hAnsi="Maiandra GD" w:cs="Times New Roman"/>
          <w:b/>
          <w:sz w:val="28"/>
          <w:szCs w:val="28"/>
        </w:rPr>
        <w:t xml:space="preserve">ONTENIDOS </w:t>
      </w:r>
      <w:r w:rsidRPr="0086305C">
        <w:rPr>
          <w:rFonts w:ascii="Maiandra GD" w:eastAsia="Calibri" w:hAnsi="Maiandra GD" w:cs="Times New Roman"/>
          <w:b/>
          <w:sz w:val="28"/>
          <w:szCs w:val="28"/>
        </w:rPr>
        <w:t>DE LAS SESIONES FORMATIVAS</w:t>
      </w:r>
    </w:p>
    <w:p w:rsidR="00427D52" w:rsidRPr="00427D52" w:rsidRDefault="00427D52" w:rsidP="00ED1BEE">
      <w:p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Durante el desarrollo de las sesiones</w:t>
      </w:r>
      <w:r w:rsidR="00ED1BEE">
        <w:rPr>
          <w:rFonts w:ascii="Maiandra GD" w:eastAsia="Calibri" w:hAnsi="Maiandra GD" w:cs="Times New Roman"/>
          <w:sz w:val="24"/>
          <w:szCs w:val="24"/>
        </w:rPr>
        <w:t xml:space="preserve"> formativas</w:t>
      </w:r>
      <w:r>
        <w:rPr>
          <w:rFonts w:ascii="Maiandra GD" w:eastAsia="Calibri" w:hAnsi="Maiandra GD" w:cs="Times New Roman"/>
          <w:sz w:val="24"/>
          <w:szCs w:val="24"/>
        </w:rPr>
        <w:t xml:space="preserve"> se han trabajado los siguientes contenidos:</w:t>
      </w:r>
    </w:p>
    <w:p w:rsidR="00427D52" w:rsidRPr="00427D52" w:rsidRDefault="00427D52" w:rsidP="00427D52">
      <w:pPr>
        <w:widowControl w:val="0"/>
        <w:numPr>
          <w:ilvl w:val="0"/>
          <w:numId w:val="16"/>
        </w:numPr>
        <w:tabs>
          <w:tab w:val="left" w:pos="5670"/>
        </w:tabs>
        <w:suppressAutoHyphens/>
        <w:autoSpaceDN w:val="0"/>
        <w:spacing w:after="0" w:line="360" w:lineRule="auto"/>
        <w:contextualSpacing/>
        <w:jc w:val="both"/>
        <w:textAlignment w:val="baseline"/>
        <w:rPr>
          <w:rFonts w:ascii="Maiandra GD" w:eastAsia="Times New Roman" w:hAnsi="Maiandra GD" w:cs="Times New Roman"/>
          <w:b/>
          <w:kern w:val="3"/>
          <w:sz w:val="20"/>
          <w:szCs w:val="20"/>
          <w:lang w:eastAsia="es-ES"/>
        </w:rPr>
      </w:pPr>
      <w:r w:rsidRPr="004F36D5">
        <w:rPr>
          <w:rFonts w:ascii="Maiandra GD" w:eastAsia="Times New Roman" w:hAnsi="Maiandra GD" w:cs="Times New Roman"/>
          <w:kern w:val="3"/>
          <w:sz w:val="24"/>
          <w:szCs w:val="24"/>
          <w:lang w:eastAsia="es-ES"/>
        </w:rPr>
        <w:t>Socialización diferencial y asimétrica.</w:t>
      </w:r>
    </w:p>
    <w:p w:rsidR="00427D52" w:rsidRPr="004F36D5" w:rsidRDefault="00427D52" w:rsidP="00427D52">
      <w:pPr>
        <w:widowControl w:val="0"/>
        <w:numPr>
          <w:ilvl w:val="0"/>
          <w:numId w:val="16"/>
        </w:numPr>
        <w:tabs>
          <w:tab w:val="left" w:pos="5670"/>
        </w:tabs>
        <w:suppressAutoHyphens/>
        <w:autoSpaceDN w:val="0"/>
        <w:spacing w:after="0" w:line="360" w:lineRule="auto"/>
        <w:contextualSpacing/>
        <w:jc w:val="both"/>
        <w:textAlignment w:val="baseline"/>
        <w:rPr>
          <w:rFonts w:ascii="Maiandra GD" w:eastAsia="Times New Roman" w:hAnsi="Maiandra GD" w:cs="Times New Roman"/>
          <w:b/>
          <w:kern w:val="3"/>
          <w:sz w:val="20"/>
          <w:szCs w:val="20"/>
          <w:lang w:eastAsia="es-ES"/>
        </w:rPr>
      </w:pPr>
      <w:r w:rsidRPr="004F36D5">
        <w:rPr>
          <w:rFonts w:ascii="Maiandra GD" w:eastAsia="Times New Roman" w:hAnsi="Maiandra GD" w:cs="Times New Roman"/>
          <w:kern w:val="3"/>
          <w:sz w:val="24"/>
          <w:szCs w:val="24"/>
          <w:lang w:eastAsia="es-ES"/>
        </w:rPr>
        <w:t>Construcción del amor y los afectos desde el Patriarcado</w:t>
      </w:r>
    </w:p>
    <w:p w:rsidR="00427D52" w:rsidRPr="004F36D5" w:rsidRDefault="00427D52" w:rsidP="00427D52">
      <w:pPr>
        <w:widowControl w:val="0"/>
        <w:numPr>
          <w:ilvl w:val="0"/>
          <w:numId w:val="16"/>
        </w:numPr>
        <w:tabs>
          <w:tab w:val="left" w:pos="5670"/>
        </w:tabs>
        <w:suppressAutoHyphens/>
        <w:autoSpaceDN w:val="0"/>
        <w:spacing w:after="0" w:line="360" w:lineRule="auto"/>
        <w:contextualSpacing/>
        <w:jc w:val="both"/>
        <w:textAlignment w:val="baseline"/>
        <w:rPr>
          <w:rFonts w:ascii="Maiandra GD" w:eastAsia="Times New Roman" w:hAnsi="Maiandra GD" w:cs="Times New Roman"/>
          <w:b/>
          <w:kern w:val="3"/>
          <w:sz w:val="20"/>
          <w:szCs w:val="20"/>
          <w:lang w:eastAsia="es-ES"/>
        </w:rPr>
      </w:pPr>
      <w:r w:rsidRPr="004F36D5">
        <w:rPr>
          <w:rFonts w:ascii="Maiandra GD" w:eastAsia="Times New Roman" w:hAnsi="Maiandra GD" w:cs="Times New Roman"/>
          <w:kern w:val="3"/>
          <w:sz w:val="24"/>
          <w:szCs w:val="24"/>
          <w:lang w:eastAsia="es-ES"/>
        </w:rPr>
        <w:t>El hilo invisible de las violencias machistas.</w:t>
      </w:r>
    </w:p>
    <w:p w:rsidR="00427D52" w:rsidRPr="00FB158B" w:rsidRDefault="00427D52" w:rsidP="00427D52">
      <w:pPr>
        <w:widowControl w:val="0"/>
        <w:numPr>
          <w:ilvl w:val="0"/>
          <w:numId w:val="17"/>
        </w:numPr>
        <w:tabs>
          <w:tab w:val="left" w:pos="5670"/>
        </w:tabs>
        <w:suppressAutoHyphens/>
        <w:autoSpaceDN w:val="0"/>
        <w:spacing w:after="0" w:line="360" w:lineRule="auto"/>
        <w:contextualSpacing/>
        <w:jc w:val="both"/>
        <w:textAlignment w:val="baseline"/>
        <w:rPr>
          <w:rFonts w:ascii="Maiandra GD" w:eastAsia="Times New Roman" w:hAnsi="Maiandra GD" w:cs="Times New Roman"/>
          <w:b/>
          <w:kern w:val="3"/>
          <w:sz w:val="20"/>
          <w:szCs w:val="20"/>
          <w:lang w:eastAsia="es-ES"/>
        </w:rPr>
      </w:pPr>
      <w:proofErr w:type="spellStart"/>
      <w:r w:rsidRPr="004F36D5">
        <w:rPr>
          <w:rFonts w:ascii="Maiandra GD" w:eastAsia="Times New Roman" w:hAnsi="Maiandra GD" w:cs="Times New Roman"/>
          <w:kern w:val="3"/>
          <w:sz w:val="24"/>
          <w:szCs w:val="24"/>
          <w:lang w:eastAsia="es-ES"/>
        </w:rPr>
        <w:lastRenderedPageBreak/>
        <w:t>Hipersexualización</w:t>
      </w:r>
      <w:proofErr w:type="spellEnd"/>
      <w:r w:rsidRPr="004F36D5">
        <w:rPr>
          <w:rFonts w:ascii="Maiandra GD" w:eastAsia="Times New Roman" w:hAnsi="Maiandra GD" w:cs="Times New Roman"/>
          <w:kern w:val="3"/>
          <w:sz w:val="24"/>
          <w:szCs w:val="24"/>
          <w:lang w:eastAsia="es-ES"/>
        </w:rPr>
        <w:t xml:space="preserve"> y cosificación femenina.</w:t>
      </w:r>
    </w:p>
    <w:p w:rsidR="00FB158B" w:rsidRPr="004F36D5" w:rsidRDefault="00FB158B" w:rsidP="00427D52">
      <w:pPr>
        <w:widowControl w:val="0"/>
        <w:numPr>
          <w:ilvl w:val="0"/>
          <w:numId w:val="17"/>
        </w:numPr>
        <w:tabs>
          <w:tab w:val="left" w:pos="5670"/>
        </w:tabs>
        <w:suppressAutoHyphens/>
        <w:autoSpaceDN w:val="0"/>
        <w:spacing w:after="0" w:line="360" w:lineRule="auto"/>
        <w:contextualSpacing/>
        <w:jc w:val="both"/>
        <w:textAlignment w:val="baseline"/>
        <w:rPr>
          <w:rFonts w:ascii="Maiandra GD" w:eastAsia="Times New Roman" w:hAnsi="Maiandra GD" w:cs="Times New Roman"/>
          <w:b/>
          <w:kern w:val="3"/>
          <w:sz w:val="20"/>
          <w:szCs w:val="20"/>
          <w:lang w:eastAsia="es-ES"/>
        </w:rPr>
      </w:pPr>
      <w:r>
        <w:rPr>
          <w:rFonts w:ascii="Maiandra GD" w:eastAsia="Times New Roman" w:hAnsi="Maiandra GD" w:cs="Times New Roman"/>
          <w:kern w:val="3"/>
          <w:sz w:val="24"/>
          <w:szCs w:val="24"/>
          <w:lang w:eastAsia="es-ES"/>
        </w:rPr>
        <w:t>Violencia sexual y simbólica en el día a día de las chicas.</w:t>
      </w:r>
    </w:p>
    <w:p w:rsidR="00427D52" w:rsidRPr="004F36D5" w:rsidRDefault="00427D52" w:rsidP="00427D52">
      <w:pPr>
        <w:widowControl w:val="0"/>
        <w:numPr>
          <w:ilvl w:val="0"/>
          <w:numId w:val="17"/>
        </w:numPr>
        <w:tabs>
          <w:tab w:val="left" w:pos="5670"/>
        </w:tabs>
        <w:suppressAutoHyphens/>
        <w:autoSpaceDN w:val="0"/>
        <w:spacing w:after="0" w:line="360" w:lineRule="auto"/>
        <w:contextualSpacing/>
        <w:jc w:val="both"/>
        <w:textAlignment w:val="baseline"/>
        <w:rPr>
          <w:rFonts w:ascii="Maiandra GD" w:eastAsia="Times New Roman" w:hAnsi="Maiandra GD" w:cs="Times New Roman"/>
          <w:b/>
          <w:kern w:val="3"/>
          <w:sz w:val="20"/>
          <w:szCs w:val="20"/>
          <w:lang w:eastAsia="es-ES"/>
        </w:rPr>
      </w:pPr>
      <w:r w:rsidRPr="004F36D5">
        <w:rPr>
          <w:rFonts w:ascii="Maiandra GD" w:eastAsia="Times New Roman" w:hAnsi="Maiandra GD" w:cs="Times New Roman"/>
          <w:kern w:val="3"/>
          <w:sz w:val="24"/>
          <w:szCs w:val="24"/>
          <w:lang w:eastAsia="es-ES"/>
        </w:rPr>
        <w:t>Mascu</w:t>
      </w:r>
      <w:r w:rsidR="0086305C">
        <w:rPr>
          <w:rFonts w:ascii="Maiandra GD" w:eastAsia="Times New Roman" w:hAnsi="Maiandra GD" w:cs="Times New Roman"/>
          <w:kern w:val="3"/>
          <w:sz w:val="24"/>
          <w:szCs w:val="24"/>
          <w:lang w:eastAsia="es-ES"/>
        </w:rPr>
        <w:t>linidades hegemónicas.</w:t>
      </w:r>
    </w:p>
    <w:p w:rsidR="00427D52" w:rsidRPr="004F36D5" w:rsidRDefault="00427D52" w:rsidP="00427D52">
      <w:pPr>
        <w:widowControl w:val="0"/>
        <w:numPr>
          <w:ilvl w:val="0"/>
          <w:numId w:val="17"/>
        </w:numPr>
        <w:tabs>
          <w:tab w:val="left" w:pos="5670"/>
        </w:tabs>
        <w:suppressAutoHyphens/>
        <w:autoSpaceDN w:val="0"/>
        <w:spacing w:after="0" w:line="360" w:lineRule="auto"/>
        <w:contextualSpacing/>
        <w:jc w:val="both"/>
        <w:textAlignment w:val="baseline"/>
        <w:rPr>
          <w:rFonts w:ascii="Maiandra GD" w:eastAsia="Times New Roman" w:hAnsi="Maiandra GD" w:cs="Times New Roman"/>
          <w:b/>
          <w:kern w:val="3"/>
          <w:sz w:val="20"/>
          <w:szCs w:val="20"/>
          <w:lang w:eastAsia="es-ES"/>
        </w:rPr>
      </w:pPr>
      <w:r w:rsidRPr="004F36D5">
        <w:rPr>
          <w:rFonts w:ascii="Maiandra GD" w:eastAsia="Times New Roman" w:hAnsi="Maiandra GD" w:cs="Times New Roman"/>
          <w:kern w:val="3"/>
          <w:sz w:val="24"/>
          <w:szCs w:val="24"/>
          <w:lang w:eastAsia="es-ES"/>
        </w:rPr>
        <w:t>Referentes femeninos y feministas desde la disidencia.</w:t>
      </w:r>
    </w:p>
    <w:p w:rsidR="00427D52" w:rsidRPr="004F36D5" w:rsidRDefault="00427D52" w:rsidP="00427D52">
      <w:pPr>
        <w:widowControl w:val="0"/>
        <w:numPr>
          <w:ilvl w:val="0"/>
          <w:numId w:val="17"/>
        </w:numPr>
        <w:tabs>
          <w:tab w:val="left" w:pos="5670"/>
        </w:tabs>
        <w:suppressAutoHyphens/>
        <w:autoSpaceDN w:val="0"/>
        <w:spacing w:after="0" w:line="360" w:lineRule="auto"/>
        <w:contextualSpacing/>
        <w:jc w:val="both"/>
        <w:textAlignment w:val="baseline"/>
        <w:rPr>
          <w:rFonts w:ascii="Maiandra GD" w:eastAsia="Times New Roman" w:hAnsi="Maiandra GD" w:cs="Times New Roman"/>
          <w:b/>
          <w:kern w:val="3"/>
          <w:sz w:val="20"/>
          <w:szCs w:val="20"/>
          <w:lang w:eastAsia="es-ES"/>
        </w:rPr>
      </w:pPr>
      <w:r w:rsidRPr="004F36D5">
        <w:rPr>
          <w:rFonts w:ascii="Maiandra GD" w:eastAsia="Times New Roman" w:hAnsi="Maiandra GD" w:cs="Times New Roman"/>
          <w:kern w:val="3"/>
          <w:sz w:val="24"/>
          <w:szCs w:val="24"/>
          <w:lang w:eastAsia="es-ES"/>
        </w:rPr>
        <w:t>Masculinidades igualitarias, corresponsables y disidentes.</w:t>
      </w:r>
    </w:p>
    <w:p w:rsidR="00427D52" w:rsidRPr="00C656CE" w:rsidRDefault="00427D52" w:rsidP="00427D52">
      <w:pPr>
        <w:widowControl w:val="0"/>
        <w:numPr>
          <w:ilvl w:val="0"/>
          <w:numId w:val="17"/>
        </w:numPr>
        <w:tabs>
          <w:tab w:val="left" w:pos="5670"/>
        </w:tabs>
        <w:suppressAutoHyphens/>
        <w:autoSpaceDN w:val="0"/>
        <w:spacing w:after="0" w:line="360" w:lineRule="auto"/>
        <w:contextualSpacing/>
        <w:jc w:val="both"/>
        <w:textAlignment w:val="baseline"/>
        <w:rPr>
          <w:rFonts w:ascii="Maiandra GD" w:hAnsi="Maiandra GD"/>
          <w:b/>
          <w:sz w:val="24"/>
          <w:szCs w:val="24"/>
        </w:rPr>
      </w:pPr>
      <w:r w:rsidRPr="004F36D5">
        <w:rPr>
          <w:rFonts w:ascii="Maiandra GD" w:hAnsi="Maiandra GD"/>
          <w:sz w:val="24"/>
          <w:szCs w:val="24"/>
        </w:rPr>
        <w:t>Análisis desde la perspectiva feminista de contenidos audiovisuales inspiradores que invitan a un cambio de mirada entre la población más joven.</w:t>
      </w:r>
    </w:p>
    <w:p w:rsidR="00900626" w:rsidRDefault="00900626" w:rsidP="00DF5FE1">
      <w:pPr>
        <w:shd w:val="clear" w:color="auto" w:fill="FFFFFF"/>
        <w:tabs>
          <w:tab w:val="left" w:pos="5670"/>
        </w:tabs>
        <w:spacing w:line="360" w:lineRule="auto"/>
        <w:jc w:val="both"/>
        <w:rPr>
          <w:rFonts w:ascii="Maiandra GD" w:eastAsia="Calibri" w:hAnsi="Maiandra GD" w:cs="Times New Roman"/>
          <w:sz w:val="24"/>
          <w:szCs w:val="24"/>
        </w:rPr>
      </w:pPr>
    </w:p>
    <w:p w:rsidR="006D211D" w:rsidRPr="0086305C" w:rsidRDefault="00835405" w:rsidP="00DF5FE1">
      <w:pPr>
        <w:shd w:val="clear" w:color="auto" w:fill="FFFFFF"/>
        <w:tabs>
          <w:tab w:val="left" w:pos="5670"/>
        </w:tabs>
        <w:spacing w:line="360" w:lineRule="auto"/>
        <w:jc w:val="both"/>
        <w:rPr>
          <w:rFonts w:ascii="Maiandra GD" w:eastAsia="Calibri" w:hAnsi="Maiandra GD" w:cs="Times New Roman"/>
          <w:b/>
          <w:sz w:val="28"/>
          <w:szCs w:val="28"/>
        </w:rPr>
      </w:pPr>
      <w:r w:rsidRPr="0086305C">
        <w:rPr>
          <w:rFonts w:ascii="Maiandra GD" w:eastAsia="Calibri" w:hAnsi="Maiandra GD" w:cs="Times New Roman"/>
          <w:b/>
          <w:sz w:val="28"/>
          <w:szCs w:val="28"/>
        </w:rPr>
        <w:t>DESARROLLO DE LOS TALLERES</w:t>
      </w:r>
      <w:r w:rsidR="00893753" w:rsidRPr="0086305C">
        <w:rPr>
          <w:rFonts w:ascii="Maiandra GD" w:eastAsia="Calibri" w:hAnsi="Maiandra GD" w:cs="Times New Roman"/>
          <w:b/>
          <w:sz w:val="28"/>
          <w:szCs w:val="28"/>
        </w:rPr>
        <w:t xml:space="preserve"> Y CONCLUSIONES</w:t>
      </w:r>
    </w:p>
    <w:p w:rsidR="006D211D" w:rsidRPr="00893753" w:rsidRDefault="006D211D" w:rsidP="00B74CB3">
      <w:pPr>
        <w:shd w:val="clear" w:color="auto" w:fill="FFFFFF"/>
        <w:tabs>
          <w:tab w:val="left" w:pos="5670"/>
        </w:tabs>
        <w:spacing w:line="360" w:lineRule="auto"/>
        <w:jc w:val="both"/>
        <w:rPr>
          <w:rFonts w:ascii="Maiandra GD" w:eastAsia="Calibri" w:hAnsi="Maiandra GD" w:cs="Times New Roman"/>
          <w:b/>
          <w:sz w:val="24"/>
          <w:szCs w:val="24"/>
        </w:rPr>
      </w:pPr>
      <w:r w:rsidRPr="00B74CB3">
        <w:rPr>
          <w:rFonts w:ascii="Maiandra GD" w:eastAsia="Calibri" w:hAnsi="Maiandra GD" w:cs="Times New Roman"/>
          <w:sz w:val="24"/>
          <w:szCs w:val="24"/>
        </w:rPr>
        <w:t xml:space="preserve">Presentación de la ponente y breve explicación sobre el taller </w:t>
      </w:r>
      <w:r w:rsidRPr="00893753">
        <w:rPr>
          <w:rFonts w:ascii="Maiandra GD" w:eastAsia="Calibri" w:hAnsi="Maiandra GD" w:cs="Times New Roman"/>
          <w:b/>
          <w:sz w:val="24"/>
          <w:szCs w:val="24"/>
        </w:rPr>
        <w:t>“La construcción del amor y de los afectos desde los primeros años de vida”</w:t>
      </w:r>
    </w:p>
    <w:p w:rsidR="002D78CE" w:rsidRDefault="0086305C" w:rsidP="00E2079E">
      <w:p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 xml:space="preserve">Las sesiones formativas se adaptaron </w:t>
      </w:r>
      <w:r w:rsidR="002D78CE">
        <w:rPr>
          <w:rFonts w:ascii="Maiandra GD" w:eastAsia="Calibri" w:hAnsi="Maiandra GD" w:cs="Times New Roman"/>
          <w:sz w:val="24"/>
          <w:szCs w:val="24"/>
        </w:rPr>
        <w:t>al perfil de cada alumnado. Para iniciar el taller se realizó una actividad en la que el alumnado debía contestar preguntas del tipo:</w:t>
      </w:r>
    </w:p>
    <w:p w:rsidR="002D78CE" w:rsidRDefault="002D78CE" w:rsidP="002D78CE">
      <w:pPr>
        <w:pStyle w:val="Prrafodelista"/>
        <w:numPr>
          <w:ilvl w:val="0"/>
          <w:numId w:val="34"/>
        </w:num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 xml:space="preserve">¿Cuál es tu mayor referente o modelo a seguir? </w:t>
      </w:r>
    </w:p>
    <w:p w:rsidR="002D78CE" w:rsidRDefault="002D78CE" w:rsidP="002D78CE">
      <w:pPr>
        <w:pStyle w:val="Prrafodelista"/>
        <w:numPr>
          <w:ilvl w:val="0"/>
          <w:numId w:val="34"/>
        </w:num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 xml:space="preserve">Si compartieras tu vida con alguien ¿Cómo te gustaría que fuera esa persona? </w:t>
      </w:r>
    </w:p>
    <w:p w:rsidR="002D78CE" w:rsidRDefault="002D78CE" w:rsidP="002D78CE">
      <w:pPr>
        <w:pStyle w:val="Prrafodelista"/>
        <w:numPr>
          <w:ilvl w:val="0"/>
          <w:numId w:val="34"/>
        </w:num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 xml:space="preserve">¿Por qué crees que hay una gran ausencia de mujeres o de hombres en determinados ciclos formativos? </w:t>
      </w:r>
    </w:p>
    <w:p w:rsidR="002D78CE" w:rsidRPr="002D78CE" w:rsidRDefault="002D78CE" w:rsidP="002D78CE">
      <w:pPr>
        <w:pStyle w:val="Prrafodelista"/>
        <w:numPr>
          <w:ilvl w:val="0"/>
          <w:numId w:val="34"/>
        </w:num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¿Aquí cómo andáis de Igualdad? ¿En vuestro día a día percibís situaciones, actitudes, comportamientos o relatos machistas?</w:t>
      </w:r>
    </w:p>
    <w:p w:rsidR="002D78CE" w:rsidRDefault="002D78CE" w:rsidP="004F36D5">
      <w:p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La pregunta número 1 tiene como principal objetivo identificar si alumnado tiene un imaginario androcéntrico y patriarcal, o si por el contrario, rompen con estereotipos y tienen entre sus idearios una genealogía femenina o feminista como referencia.</w:t>
      </w:r>
    </w:p>
    <w:p w:rsidR="002D78CE" w:rsidRDefault="00811418" w:rsidP="004F36D5">
      <w:p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En la pregunta número 2 se pretende un acercamiento a los ideales en torno a la construcción de los afectos y del amor del propio alumnado.</w:t>
      </w:r>
    </w:p>
    <w:p w:rsidR="00811418" w:rsidRDefault="00811418" w:rsidP="004F36D5">
      <w:p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lastRenderedPageBreak/>
        <w:t>En las preguntas número 3 y 4 tiene como objetivo conocer el grado de percepción del machismo y de la cultura patriarcal del alumnado participante.</w:t>
      </w:r>
    </w:p>
    <w:p w:rsidR="006F41D4" w:rsidRDefault="006F3528" w:rsidP="00EC0310">
      <w:pPr>
        <w:shd w:val="clear" w:color="auto" w:fill="FFFFFF"/>
        <w:tabs>
          <w:tab w:val="left" w:pos="5670"/>
        </w:tabs>
        <w:spacing w:line="360" w:lineRule="auto"/>
        <w:rPr>
          <w:rFonts w:ascii="Maiandra GD" w:eastAsia="Calibri" w:hAnsi="Maiandra GD" w:cs="Times New Roman"/>
          <w:b/>
          <w:sz w:val="32"/>
          <w:szCs w:val="32"/>
        </w:rPr>
      </w:pPr>
      <w:r>
        <w:rPr>
          <w:rFonts w:ascii="Maiandra GD" w:eastAsia="Calibri" w:hAnsi="Maiandra GD" w:cs="Times New Roman"/>
          <w:b/>
          <w:noProof/>
          <w:sz w:val="32"/>
          <w:szCs w:val="32"/>
          <w:lang w:eastAsia="es-ES"/>
        </w:rPr>
        <w:drawing>
          <wp:inline distT="0" distB="0" distL="0" distR="0" wp14:anchorId="174E13EB" wp14:editId="295EDDC3">
            <wp:extent cx="4465674" cy="2511942"/>
            <wp:effectExtent l="133350" t="114300" r="144780" b="155575"/>
            <wp:docPr id="8" name="Imagen 8" descr="C:\Users\Gema Otero Gutiérrez\Documents\PROYECTOS PROFESIONALES\PROYECTOS FORMATIVOS\PROYECTOS VALIDADOS\PROYECTOS VALIDADOS 2018\VA DE IGUALDAD PÁSALO II FASE\PUEBLA DEL RÍO\DISEÑOS DE PANTALLAS\LP_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a Otero Gutiérrez\Documents\PROYECTOS PROFESIONALES\PROYECTOS FORMATIVOS\PROYECTOS VALIDADOS\PROYECTOS VALIDADOS 2018\VA DE IGUALDAD PÁSALO II FASE\PUEBLA DEL RÍO\DISEÑOS DE PANTALLAS\LP_P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4771" cy="25114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17A92" w:rsidRDefault="00517A92" w:rsidP="004F36D5">
      <w:p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 xml:space="preserve">El espejismo de la Igualdad está muy presente en el alumnado, la percepción general de que entre “iguales” no se dan conductas machistas está muy arraigada entre adolescentes pero en cuanto rascas un poco empiezan a aparecer voces disidentes que cuestionan comentarios o actitudes machistas muy normalizadas que pasan fácilmente desapercibidas o son consentidas para no dar la nota o salirse del discurso predominante. En </w:t>
      </w:r>
      <w:r w:rsidR="008A0214">
        <w:rPr>
          <w:rFonts w:ascii="Maiandra GD" w:eastAsia="Calibri" w:hAnsi="Maiandra GD" w:cs="Times New Roman"/>
          <w:sz w:val="24"/>
          <w:szCs w:val="24"/>
        </w:rPr>
        <w:t>todos los grupos</w:t>
      </w:r>
      <w:r>
        <w:rPr>
          <w:rFonts w:ascii="Maiandra GD" w:eastAsia="Calibri" w:hAnsi="Maiandra GD" w:cs="Times New Roman"/>
          <w:sz w:val="24"/>
          <w:szCs w:val="24"/>
        </w:rPr>
        <w:t xml:space="preserve"> aparecieron algunas voces que afirmaron que lo que pasa como broma o comentario divertido, en muchas ocasiones,  </w:t>
      </w:r>
      <w:r w:rsidR="00F768B8">
        <w:rPr>
          <w:rFonts w:ascii="Maiandra GD" w:eastAsia="Calibri" w:hAnsi="Maiandra GD" w:cs="Times New Roman"/>
          <w:sz w:val="24"/>
          <w:szCs w:val="24"/>
        </w:rPr>
        <w:t>es ofensivo</w:t>
      </w:r>
      <w:r>
        <w:rPr>
          <w:rFonts w:ascii="Maiandra GD" w:eastAsia="Calibri" w:hAnsi="Maiandra GD" w:cs="Times New Roman"/>
          <w:sz w:val="24"/>
          <w:szCs w:val="24"/>
        </w:rPr>
        <w:t xml:space="preserve"> pero que cuentan con el respaldo de una mayoría que asiente</w:t>
      </w:r>
      <w:r w:rsidR="00F768B8">
        <w:rPr>
          <w:rFonts w:ascii="Maiandra GD" w:eastAsia="Calibri" w:hAnsi="Maiandra GD" w:cs="Times New Roman"/>
          <w:sz w:val="24"/>
          <w:szCs w:val="24"/>
        </w:rPr>
        <w:t>, silencia</w:t>
      </w:r>
      <w:r>
        <w:rPr>
          <w:rFonts w:ascii="Maiandra GD" w:eastAsia="Calibri" w:hAnsi="Maiandra GD" w:cs="Times New Roman"/>
          <w:sz w:val="24"/>
          <w:szCs w:val="24"/>
        </w:rPr>
        <w:t xml:space="preserve"> y no cuestiona. </w:t>
      </w:r>
    </w:p>
    <w:p w:rsidR="00517A92" w:rsidRDefault="000770F6" w:rsidP="004F36D5">
      <w:p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Las dos chicas</w:t>
      </w:r>
      <w:r w:rsidR="00517A92">
        <w:rPr>
          <w:rFonts w:ascii="Maiandra GD" w:eastAsia="Calibri" w:hAnsi="Maiandra GD" w:cs="Times New Roman"/>
          <w:sz w:val="24"/>
          <w:szCs w:val="24"/>
        </w:rPr>
        <w:t xml:space="preserve"> </w:t>
      </w:r>
      <w:r>
        <w:rPr>
          <w:rFonts w:ascii="Maiandra GD" w:eastAsia="Calibri" w:hAnsi="Maiandra GD" w:cs="Times New Roman"/>
          <w:sz w:val="24"/>
          <w:szCs w:val="24"/>
        </w:rPr>
        <w:t xml:space="preserve">del grupo de acceso </w:t>
      </w:r>
      <w:r w:rsidR="00517A92">
        <w:rPr>
          <w:rFonts w:ascii="Maiandra GD" w:eastAsia="Calibri" w:hAnsi="Maiandra GD" w:cs="Times New Roman"/>
          <w:sz w:val="24"/>
          <w:szCs w:val="24"/>
        </w:rPr>
        <w:t>comentaron que algunas bromas de los chicos eran molestas pero que sabían que no iban co</w:t>
      </w:r>
      <w:r w:rsidR="00F768B8">
        <w:rPr>
          <w:rFonts w:ascii="Maiandra GD" w:eastAsia="Calibri" w:hAnsi="Maiandra GD" w:cs="Times New Roman"/>
          <w:sz w:val="24"/>
          <w:szCs w:val="24"/>
        </w:rPr>
        <w:t xml:space="preserve">n mala intención, o que no eran </w:t>
      </w:r>
      <w:r w:rsidR="00517A92">
        <w:rPr>
          <w:rFonts w:ascii="Maiandra GD" w:eastAsia="Calibri" w:hAnsi="Maiandra GD" w:cs="Times New Roman"/>
          <w:sz w:val="24"/>
          <w:szCs w:val="24"/>
        </w:rPr>
        <w:t>conscientes del daño que podía causar en ellas. Las chicas contaron situaciones de violencia verbal que no percibían como violencia</w:t>
      </w:r>
      <w:r w:rsidR="008A0214">
        <w:rPr>
          <w:rFonts w:ascii="Maiandra GD" w:eastAsia="Calibri" w:hAnsi="Maiandra GD" w:cs="Times New Roman"/>
          <w:sz w:val="24"/>
          <w:szCs w:val="24"/>
        </w:rPr>
        <w:t>.</w:t>
      </w:r>
      <w:r>
        <w:rPr>
          <w:rFonts w:ascii="Maiandra GD" w:eastAsia="Calibri" w:hAnsi="Maiandra GD" w:cs="Times New Roman"/>
          <w:sz w:val="24"/>
          <w:szCs w:val="24"/>
        </w:rPr>
        <w:t xml:space="preserve"> Es importante señalar que estas dos chicas se encuentran en un grupo en el que los chicos son mayoría, y además, existe un grupo bastante numeroso de chicos que monopolizan el discurso y los usos de los tiempos. Durante la sesión se les instó a callarse en determinadas situaciones en las que el grupo de chicos más disidentes mostraban actitudes críticas y muy bien armadas frente al machismo. Sólo una de las chicas </w:t>
      </w:r>
      <w:r>
        <w:rPr>
          <w:rFonts w:ascii="Maiandra GD" w:eastAsia="Calibri" w:hAnsi="Maiandra GD" w:cs="Times New Roman"/>
          <w:sz w:val="24"/>
          <w:szCs w:val="24"/>
        </w:rPr>
        <w:lastRenderedPageBreak/>
        <w:t>fue capaz de reconocer que convivía a diario con situaciones en las que no se sentía cómoda.</w:t>
      </w:r>
    </w:p>
    <w:p w:rsidR="00517A92" w:rsidRDefault="00517A92" w:rsidP="004F36D5">
      <w:p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Es muy preocupante que las chicas normalicen el acoso, la falta de respeto constante y las conductas violentas como algo normal</w:t>
      </w:r>
      <w:r w:rsidR="00A916E2">
        <w:rPr>
          <w:rFonts w:ascii="Maiandra GD" w:eastAsia="Calibri" w:hAnsi="Maiandra GD" w:cs="Times New Roman"/>
          <w:sz w:val="24"/>
          <w:szCs w:val="24"/>
        </w:rPr>
        <w:t xml:space="preserve"> e inamovible</w:t>
      </w:r>
      <w:r>
        <w:rPr>
          <w:rFonts w:ascii="Maiandra GD" w:eastAsia="Calibri" w:hAnsi="Maiandra GD" w:cs="Times New Roman"/>
          <w:sz w:val="24"/>
          <w:szCs w:val="24"/>
        </w:rPr>
        <w:t xml:space="preserve"> en su</w:t>
      </w:r>
      <w:r w:rsidR="00A916E2">
        <w:rPr>
          <w:rFonts w:ascii="Maiandra GD" w:eastAsia="Calibri" w:hAnsi="Maiandra GD" w:cs="Times New Roman"/>
          <w:sz w:val="24"/>
          <w:szCs w:val="24"/>
        </w:rPr>
        <w:t>s</w:t>
      </w:r>
      <w:r>
        <w:rPr>
          <w:rFonts w:ascii="Maiandra GD" w:eastAsia="Calibri" w:hAnsi="Maiandra GD" w:cs="Times New Roman"/>
          <w:sz w:val="24"/>
          <w:szCs w:val="24"/>
        </w:rPr>
        <w:t xml:space="preserve"> vida</w:t>
      </w:r>
      <w:r w:rsidR="00A916E2">
        <w:rPr>
          <w:rFonts w:ascii="Maiandra GD" w:eastAsia="Calibri" w:hAnsi="Maiandra GD" w:cs="Times New Roman"/>
          <w:sz w:val="24"/>
          <w:szCs w:val="24"/>
        </w:rPr>
        <w:t>s</w:t>
      </w:r>
      <w:r>
        <w:rPr>
          <w:rFonts w:ascii="Maiandra GD" w:eastAsia="Calibri" w:hAnsi="Maiandra GD" w:cs="Times New Roman"/>
          <w:sz w:val="24"/>
          <w:szCs w:val="24"/>
        </w:rPr>
        <w:t xml:space="preserve">, porque eso las pone </w:t>
      </w:r>
      <w:r w:rsidR="008B3C10">
        <w:rPr>
          <w:rFonts w:ascii="Maiandra GD" w:eastAsia="Calibri" w:hAnsi="Maiandra GD" w:cs="Times New Roman"/>
          <w:sz w:val="24"/>
          <w:szCs w:val="24"/>
        </w:rPr>
        <w:t xml:space="preserve">ante un </w:t>
      </w:r>
      <w:r>
        <w:rPr>
          <w:rFonts w:ascii="Maiandra GD" w:eastAsia="Calibri" w:hAnsi="Maiandra GD" w:cs="Times New Roman"/>
          <w:sz w:val="24"/>
          <w:szCs w:val="24"/>
        </w:rPr>
        <w:t>riesgo constante</w:t>
      </w:r>
      <w:r w:rsidR="008B3C10">
        <w:rPr>
          <w:rFonts w:ascii="Maiandra GD" w:eastAsia="Calibri" w:hAnsi="Maiandra GD" w:cs="Times New Roman"/>
          <w:sz w:val="24"/>
          <w:szCs w:val="24"/>
        </w:rPr>
        <w:t xml:space="preserve"> que no ven</w:t>
      </w:r>
      <w:r>
        <w:rPr>
          <w:rFonts w:ascii="Maiandra GD" w:eastAsia="Calibri" w:hAnsi="Maiandra GD" w:cs="Times New Roman"/>
          <w:sz w:val="24"/>
          <w:szCs w:val="24"/>
        </w:rPr>
        <w:t>, y además, los chicos siguen ej</w:t>
      </w:r>
      <w:r w:rsidR="00F768B8">
        <w:rPr>
          <w:rFonts w:ascii="Maiandra GD" w:eastAsia="Calibri" w:hAnsi="Maiandra GD" w:cs="Times New Roman"/>
          <w:sz w:val="24"/>
          <w:szCs w:val="24"/>
        </w:rPr>
        <w:t>erciendo una violencia verb</w:t>
      </w:r>
      <w:r w:rsidR="008B3C10">
        <w:rPr>
          <w:rFonts w:ascii="Maiandra GD" w:eastAsia="Calibri" w:hAnsi="Maiandra GD" w:cs="Times New Roman"/>
          <w:sz w:val="24"/>
          <w:szCs w:val="24"/>
        </w:rPr>
        <w:t>al</w:t>
      </w:r>
      <w:r w:rsidR="00F768B8">
        <w:rPr>
          <w:rFonts w:ascii="Maiandra GD" w:eastAsia="Calibri" w:hAnsi="Maiandra GD" w:cs="Times New Roman"/>
          <w:sz w:val="24"/>
          <w:szCs w:val="24"/>
        </w:rPr>
        <w:t>,</w:t>
      </w:r>
      <w:r w:rsidR="008B3C10">
        <w:rPr>
          <w:rFonts w:ascii="Maiandra GD" w:eastAsia="Calibri" w:hAnsi="Maiandra GD" w:cs="Times New Roman"/>
          <w:sz w:val="24"/>
          <w:szCs w:val="24"/>
        </w:rPr>
        <w:t xml:space="preserve"> </w:t>
      </w:r>
      <w:r>
        <w:rPr>
          <w:rFonts w:ascii="Maiandra GD" w:eastAsia="Calibri" w:hAnsi="Maiandra GD" w:cs="Times New Roman"/>
          <w:sz w:val="24"/>
          <w:szCs w:val="24"/>
        </w:rPr>
        <w:t xml:space="preserve">ambiental </w:t>
      </w:r>
      <w:r w:rsidR="00F768B8">
        <w:rPr>
          <w:rFonts w:ascii="Maiandra GD" w:eastAsia="Calibri" w:hAnsi="Maiandra GD" w:cs="Times New Roman"/>
          <w:sz w:val="24"/>
          <w:szCs w:val="24"/>
        </w:rPr>
        <w:t xml:space="preserve">e incluso física </w:t>
      </w:r>
      <w:r>
        <w:rPr>
          <w:rFonts w:ascii="Maiandra GD" w:eastAsia="Calibri" w:hAnsi="Maiandra GD" w:cs="Times New Roman"/>
          <w:sz w:val="24"/>
          <w:szCs w:val="24"/>
        </w:rPr>
        <w:t xml:space="preserve">sin que nadie los cuestione, los pare o los haga reflexionar de forma crítica y </w:t>
      </w:r>
      <w:r w:rsidR="00F768B8">
        <w:rPr>
          <w:rFonts w:ascii="Maiandra GD" w:eastAsia="Calibri" w:hAnsi="Maiandra GD" w:cs="Times New Roman"/>
          <w:sz w:val="24"/>
          <w:szCs w:val="24"/>
        </w:rPr>
        <w:t>de</w:t>
      </w:r>
      <w:r>
        <w:rPr>
          <w:rFonts w:ascii="Maiandra GD" w:eastAsia="Calibri" w:hAnsi="Maiandra GD" w:cs="Times New Roman"/>
          <w:sz w:val="24"/>
          <w:szCs w:val="24"/>
        </w:rPr>
        <w:t xml:space="preserve">constructiva. Ellos piensan que llamar puta a una compañera, decirle que sólo sirve para fregar platos o </w:t>
      </w:r>
      <w:r w:rsidR="00EA270A">
        <w:rPr>
          <w:rFonts w:ascii="Maiandra GD" w:eastAsia="Calibri" w:hAnsi="Maiandra GD" w:cs="Times New Roman"/>
          <w:sz w:val="24"/>
          <w:szCs w:val="24"/>
        </w:rPr>
        <w:t>hacer alusiones constantes a sus cuerpos es algo normal y que nada tiene que ver con la violencia machista.</w:t>
      </w:r>
    </w:p>
    <w:p w:rsidR="000770F6" w:rsidRDefault="000770F6" w:rsidP="004F36D5">
      <w:p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El grupo de 1º de Laboratorio fue muy participativo, las chicas reconocieron que hablaban de Feminismo y que percibían el machismo dentro y fuera del centro educativo. Los chicos del grupo también fueron muy críticos</w:t>
      </w:r>
      <w:r w:rsidR="008B434C">
        <w:rPr>
          <w:rFonts w:ascii="Maiandra GD" w:eastAsia="Calibri" w:hAnsi="Maiandra GD" w:cs="Times New Roman"/>
          <w:sz w:val="24"/>
          <w:szCs w:val="24"/>
        </w:rPr>
        <w:t>, hablaron de lo difícil que es ser un chico “diferente” porque eso los coloca en una situación muy complicada que no está libre de riesgos. Uno de los chicos me comentó que recrimina a otros chicos sus comportamientos machistas y qué habla con algunos compañeros sobre cómo el machismo impacta directamente en sus compañeras. Este grupo fue muy participativo y estuvo muy interesado en hablar sobre la violencia sexual que sufren las chicas cuando salen a la calle. Debatimos sobre los siguientes temas:</w:t>
      </w:r>
    </w:p>
    <w:p w:rsidR="00A208A0" w:rsidRDefault="00A208A0" w:rsidP="00A208A0">
      <w:pPr>
        <w:pStyle w:val="Prrafodelista"/>
        <w:numPr>
          <w:ilvl w:val="0"/>
          <w:numId w:val="32"/>
        </w:num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 xml:space="preserve">Violencia simbólica en el cuerpo de las mujeres desde los primeros años de vida: cosificación e </w:t>
      </w:r>
      <w:proofErr w:type="spellStart"/>
      <w:r>
        <w:rPr>
          <w:rFonts w:ascii="Maiandra GD" w:eastAsia="Calibri" w:hAnsi="Maiandra GD" w:cs="Times New Roman"/>
          <w:sz w:val="24"/>
          <w:szCs w:val="24"/>
        </w:rPr>
        <w:t>hipersexualización</w:t>
      </w:r>
      <w:proofErr w:type="spellEnd"/>
      <w:r>
        <w:rPr>
          <w:rFonts w:ascii="Maiandra GD" w:eastAsia="Calibri" w:hAnsi="Maiandra GD" w:cs="Times New Roman"/>
          <w:sz w:val="24"/>
          <w:szCs w:val="24"/>
        </w:rPr>
        <w:t>.</w:t>
      </w:r>
    </w:p>
    <w:p w:rsidR="00A208A0" w:rsidRDefault="00A208A0" w:rsidP="00A208A0">
      <w:pPr>
        <w:pStyle w:val="Prrafodelista"/>
        <w:numPr>
          <w:ilvl w:val="0"/>
          <w:numId w:val="32"/>
        </w:num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Violencia estructural contra las mujeres y niñas: la violencia machista que no se ve ni se nombra.</w:t>
      </w:r>
    </w:p>
    <w:p w:rsidR="00502B8D" w:rsidRPr="0021795C" w:rsidRDefault="00A208A0" w:rsidP="00502B8D">
      <w:pPr>
        <w:pStyle w:val="Prrafodelista"/>
        <w:numPr>
          <w:ilvl w:val="0"/>
          <w:numId w:val="29"/>
        </w:numPr>
        <w:shd w:val="clear" w:color="auto" w:fill="FFFFFF"/>
        <w:tabs>
          <w:tab w:val="left" w:pos="5670"/>
        </w:tabs>
        <w:spacing w:line="360" w:lineRule="auto"/>
        <w:jc w:val="both"/>
        <w:rPr>
          <w:rFonts w:ascii="Maiandra GD" w:eastAsia="Calibri" w:hAnsi="Maiandra GD" w:cs="Times New Roman"/>
          <w:b/>
          <w:sz w:val="24"/>
          <w:szCs w:val="24"/>
        </w:rPr>
      </w:pPr>
      <w:r>
        <w:rPr>
          <w:rFonts w:ascii="Maiandra GD" w:eastAsia="Calibri" w:hAnsi="Maiandra GD" w:cs="Times New Roman"/>
          <w:sz w:val="24"/>
          <w:szCs w:val="24"/>
        </w:rPr>
        <w:t xml:space="preserve">Violencia sexual y la cultura del miedo en las niñas: </w:t>
      </w:r>
      <w:r w:rsidR="00F768B8" w:rsidRPr="00A208A0">
        <w:rPr>
          <w:rFonts w:ascii="Maiandra GD" w:eastAsia="Calibri" w:hAnsi="Maiandra GD" w:cs="Times New Roman"/>
          <w:sz w:val="24"/>
          <w:szCs w:val="24"/>
        </w:rPr>
        <w:t xml:space="preserve">El miedo a tomar la calle </w:t>
      </w:r>
      <w:r w:rsidR="00A60A68" w:rsidRPr="00A208A0">
        <w:rPr>
          <w:rFonts w:ascii="Maiandra GD" w:eastAsia="Calibri" w:hAnsi="Maiandra GD" w:cs="Times New Roman"/>
          <w:sz w:val="24"/>
          <w:szCs w:val="24"/>
        </w:rPr>
        <w:t xml:space="preserve">también </w:t>
      </w:r>
      <w:r w:rsidR="00F768B8" w:rsidRPr="00A208A0">
        <w:rPr>
          <w:rFonts w:ascii="Maiandra GD" w:eastAsia="Calibri" w:hAnsi="Maiandra GD" w:cs="Times New Roman"/>
          <w:sz w:val="24"/>
          <w:szCs w:val="24"/>
        </w:rPr>
        <w:t>es una constante en la vida de las adolescentes</w:t>
      </w:r>
      <w:r w:rsidR="0047037B" w:rsidRPr="00A208A0">
        <w:rPr>
          <w:rFonts w:ascii="Maiandra GD" w:eastAsia="Calibri" w:hAnsi="Maiandra GD" w:cs="Times New Roman"/>
          <w:sz w:val="24"/>
          <w:szCs w:val="24"/>
        </w:rPr>
        <w:t>,</w:t>
      </w:r>
      <w:r w:rsidR="00F768B8" w:rsidRPr="00A208A0">
        <w:rPr>
          <w:rFonts w:ascii="Maiandra GD" w:eastAsia="Calibri" w:hAnsi="Maiandra GD" w:cs="Times New Roman"/>
          <w:sz w:val="24"/>
          <w:szCs w:val="24"/>
        </w:rPr>
        <w:t xml:space="preserve"> que son educadas en una </w:t>
      </w:r>
      <w:r w:rsidR="00F768B8" w:rsidRPr="00A208A0">
        <w:rPr>
          <w:rFonts w:ascii="Maiandra GD" w:eastAsia="Calibri" w:hAnsi="Maiandra GD" w:cs="Times New Roman"/>
          <w:b/>
          <w:sz w:val="24"/>
          <w:szCs w:val="24"/>
        </w:rPr>
        <w:t>cultura del miedo</w:t>
      </w:r>
      <w:r w:rsidR="00A916E2" w:rsidRPr="00A208A0">
        <w:rPr>
          <w:rFonts w:ascii="Maiandra GD" w:eastAsia="Calibri" w:hAnsi="Maiandra GD" w:cs="Times New Roman"/>
          <w:sz w:val="24"/>
          <w:szCs w:val="24"/>
        </w:rPr>
        <w:t xml:space="preserve"> que casi no se nombra o s</w:t>
      </w:r>
      <w:r w:rsidR="00F768B8" w:rsidRPr="00A208A0">
        <w:rPr>
          <w:rFonts w:ascii="Maiandra GD" w:eastAsia="Calibri" w:hAnsi="Maiandra GD" w:cs="Times New Roman"/>
          <w:sz w:val="24"/>
          <w:szCs w:val="24"/>
        </w:rPr>
        <w:t>e explica, ellas comentaban que sus familias les dic</w:t>
      </w:r>
      <w:r w:rsidRPr="00A208A0">
        <w:rPr>
          <w:rFonts w:ascii="Maiandra GD" w:eastAsia="Calibri" w:hAnsi="Maiandra GD" w:cs="Times New Roman"/>
          <w:sz w:val="24"/>
          <w:szCs w:val="24"/>
        </w:rPr>
        <w:t xml:space="preserve">en que tienen que tener cuidado, </w:t>
      </w:r>
      <w:r w:rsidR="00F768B8" w:rsidRPr="00A208A0">
        <w:rPr>
          <w:rFonts w:ascii="Maiandra GD" w:eastAsia="Calibri" w:hAnsi="Maiandra GD" w:cs="Times New Roman"/>
          <w:sz w:val="24"/>
          <w:szCs w:val="24"/>
        </w:rPr>
        <w:t xml:space="preserve">pero poco más, no se nombra la </w:t>
      </w:r>
      <w:r w:rsidR="00F768B8" w:rsidRPr="00A208A0">
        <w:rPr>
          <w:rFonts w:ascii="Maiandra GD" w:eastAsia="Calibri" w:hAnsi="Maiandra GD" w:cs="Times New Roman"/>
          <w:b/>
          <w:sz w:val="24"/>
          <w:szCs w:val="24"/>
        </w:rPr>
        <w:t>violencia sexual</w:t>
      </w:r>
      <w:r w:rsidR="00F768B8" w:rsidRPr="00A208A0">
        <w:rPr>
          <w:rFonts w:ascii="Maiandra GD" w:eastAsia="Calibri" w:hAnsi="Maiandra GD" w:cs="Times New Roman"/>
          <w:sz w:val="24"/>
          <w:szCs w:val="24"/>
        </w:rPr>
        <w:t xml:space="preserve"> que aprenden a normalizar desde muy pequeñas. </w:t>
      </w:r>
      <w:r w:rsidR="00502B8D">
        <w:rPr>
          <w:rFonts w:ascii="Maiandra GD" w:eastAsia="Calibri" w:hAnsi="Maiandra GD" w:cs="Times New Roman"/>
          <w:sz w:val="24"/>
          <w:szCs w:val="24"/>
        </w:rPr>
        <w:t xml:space="preserve">Cómo las chicas tienen miedo de ser juzgadas se autocensuran y viven con el miedo constante a sentir su </w:t>
      </w:r>
      <w:r w:rsidR="00502B8D">
        <w:rPr>
          <w:rFonts w:ascii="Maiandra GD" w:eastAsia="Calibri" w:hAnsi="Maiandra GD" w:cs="Times New Roman"/>
          <w:sz w:val="24"/>
          <w:szCs w:val="24"/>
        </w:rPr>
        <w:lastRenderedPageBreak/>
        <w:t>cuerpo y su sexualidad de forma plena y libre. El sistema patriarcal alecciona a las chicas para que sean sus propias censuradoras y guardianas. La responsabilidad sobre lo que les pueda pasar cae en ellas y no en ellos.</w:t>
      </w:r>
    </w:p>
    <w:p w:rsidR="00F768B8" w:rsidRPr="0038479F" w:rsidRDefault="00F768B8" w:rsidP="0038479F">
      <w:pPr>
        <w:shd w:val="clear" w:color="auto" w:fill="FFFFFF"/>
        <w:tabs>
          <w:tab w:val="left" w:pos="5670"/>
        </w:tabs>
        <w:spacing w:line="360" w:lineRule="auto"/>
        <w:ind w:left="360"/>
        <w:jc w:val="both"/>
        <w:rPr>
          <w:rFonts w:ascii="Maiandra GD" w:eastAsia="Calibri" w:hAnsi="Maiandra GD" w:cs="Times New Roman"/>
          <w:sz w:val="24"/>
          <w:szCs w:val="24"/>
        </w:rPr>
      </w:pPr>
    </w:p>
    <w:p w:rsidR="006F41D4" w:rsidRDefault="00D020D6" w:rsidP="00C50022">
      <w:pPr>
        <w:shd w:val="clear" w:color="auto" w:fill="FFFFFF"/>
        <w:tabs>
          <w:tab w:val="left" w:pos="5670"/>
        </w:tabs>
        <w:spacing w:line="360" w:lineRule="auto"/>
        <w:jc w:val="center"/>
        <w:rPr>
          <w:rFonts w:ascii="Maiandra GD" w:eastAsia="Calibri" w:hAnsi="Maiandra GD" w:cs="Times New Roman"/>
          <w:b/>
          <w:sz w:val="32"/>
          <w:szCs w:val="32"/>
        </w:rPr>
      </w:pPr>
      <w:r>
        <w:rPr>
          <w:rFonts w:ascii="Maiandra GD" w:eastAsia="Calibri" w:hAnsi="Maiandra GD" w:cs="Times New Roman"/>
          <w:b/>
          <w:noProof/>
          <w:sz w:val="32"/>
          <w:szCs w:val="32"/>
          <w:lang w:eastAsia="es-ES"/>
        </w:rPr>
        <w:drawing>
          <wp:inline distT="0" distB="0" distL="0" distR="0">
            <wp:extent cx="4810125" cy="2705696"/>
            <wp:effectExtent l="171450" t="171450" r="371475" b="361950"/>
            <wp:docPr id="9" name="Imagen 9" descr="C:\Users\Gema Otero Gutiérrez\Documents\PROYECTOS PROFESIONALES\PROYECTOS FORMATIVOS\PROYECTOS VALIDADOS\PROYECTOS VALIDADOS 2018\VA DE IGUALDAD PÁSALO II FASE\LA ALGABA\PRUEBAS MONTAJE LA ALGABA\PRUEBAS DE DISEÑO\LA_p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a Otero Gutiérrez\Documents\PROYECTOS PROFESIONALES\PROYECTOS FORMATIVOS\PROYECTOS VALIDADOS\PROYECTOS VALIDADOS 2018\VA DE IGUALDAD PÁSALO II FASE\LA ALGABA\PRUEBAS MONTAJE LA ALGABA\PRUEBAS DE DISEÑO\LA_p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9559" cy="2705378"/>
                    </a:xfrm>
                    <a:prstGeom prst="rect">
                      <a:avLst/>
                    </a:prstGeom>
                    <a:ln>
                      <a:noFill/>
                    </a:ln>
                    <a:effectLst>
                      <a:outerShdw blurRad="292100" dist="139700" dir="2700000" algn="tl" rotWithShape="0">
                        <a:srgbClr val="333333">
                          <a:alpha val="65000"/>
                        </a:srgbClr>
                      </a:outerShdw>
                    </a:effectLst>
                  </pic:spPr>
                </pic:pic>
              </a:graphicData>
            </a:graphic>
          </wp:inline>
        </w:drawing>
      </w:r>
    </w:p>
    <w:p w:rsidR="00D020D6" w:rsidRDefault="00A208A0" w:rsidP="00A208A0">
      <w:pPr>
        <w:pStyle w:val="Prrafodelista"/>
        <w:numPr>
          <w:ilvl w:val="0"/>
          <w:numId w:val="33"/>
        </w:numPr>
        <w:shd w:val="clear" w:color="auto" w:fill="FFFFFF"/>
        <w:tabs>
          <w:tab w:val="left" w:pos="5670"/>
        </w:tabs>
        <w:spacing w:line="360" w:lineRule="auto"/>
        <w:jc w:val="both"/>
        <w:rPr>
          <w:rFonts w:ascii="Maiandra GD" w:eastAsia="Calibri" w:hAnsi="Maiandra GD" w:cs="Times New Roman"/>
          <w:b/>
          <w:sz w:val="24"/>
          <w:szCs w:val="24"/>
        </w:rPr>
      </w:pPr>
      <w:r>
        <w:rPr>
          <w:rFonts w:ascii="Maiandra GD" w:eastAsia="Calibri" w:hAnsi="Maiandra GD" w:cs="Times New Roman"/>
          <w:sz w:val="24"/>
          <w:szCs w:val="24"/>
        </w:rPr>
        <w:t xml:space="preserve">Deshaciendo la masculinidad hegemónica: </w:t>
      </w:r>
      <w:r w:rsidR="0047037B" w:rsidRPr="00A208A0">
        <w:rPr>
          <w:rFonts w:ascii="Maiandra GD" w:eastAsia="Calibri" w:hAnsi="Maiandra GD" w:cs="Times New Roman"/>
          <w:sz w:val="24"/>
          <w:szCs w:val="24"/>
        </w:rPr>
        <w:t>Se pidió la opinión de los chicos</w:t>
      </w:r>
      <w:r w:rsidR="00D020D6" w:rsidRPr="00A208A0">
        <w:rPr>
          <w:rFonts w:ascii="Maiandra GD" w:eastAsia="Calibri" w:hAnsi="Maiandra GD" w:cs="Times New Roman"/>
          <w:sz w:val="24"/>
          <w:szCs w:val="24"/>
        </w:rPr>
        <w:t xml:space="preserve"> para que analizaran de forma crítica el miedo que ellos nos sienten en un mundo que los nombra, les otorga privilegios y </w:t>
      </w:r>
      <w:r w:rsidR="00A23727" w:rsidRPr="00A208A0">
        <w:rPr>
          <w:rFonts w:ascii="Maiandra GD" w:eastAsia="Calibri" w:hAnsi="Maiandra GD" w:cs="Times New Roman"/>
          <w:sz w:val="24"/>
          <w:szCs w:val="24"/>
        </w:rPr>
        <w:t>oportunidades</w:t>
      </w:r>
      <w:r w:rsidR="00D020D6" w:rsidRPr="00A208A0">
        <w:rPr>
          <w:rFonts w:ascii="Maiandra GD" w:eastAsia="Calibri" w:hAnsi="Maiandra GD" w:cs="Times New Roman"/>
          <w:sz w:val="24"/>
          <w:szCs w:val="24"/>
        </w:rPr>
        <w:t xml:space="preserve"> frente a </w:t>
      </w:r>
      <w:r w:rsidR="00A23727" w:rsidRPr="00A208A0">
        <w:rPr>
          <w:rFonts w:ascii="Maiandra GD" w:eastAsia="Calibri" w:hAnsi="Maiandra GD" w:cs="Times New Roman"/>
          <w:sz w:val="24"/>
          <w:szCs w:val="24"/>
        </w:rPr>
        <w:t xml:space="preserve">una </w:t>
      </w:r>
      <w:r w:rsidR="00D020D6" w:rsidRPr="00A208A0">
        <w:rPr>
          <w:rFonts w:ascii="Maiandra GD" w:eastAsia="Calibri" w:hAnsi="Maiandra GD" w:cs="Times New Roman"/>
          <w:sz w:val="24"/>
          <w:szCs w:val="24"/>
        </w:rPr>
        <w:t xml:space="preserve">realidad </w:t>
      </w:r>
      <w:r w:rsidR="00A23727" w:rsidRPr="00A208A0">
        <w:rPr>
          <w:rFonts w:ascii="Maiandra GD" w:eastAsia="Calibri" w:hAnsi="Maiandra GD" w:cs="Times New Roman"/>
          <w:sz w:val="24"/>
          <w:szCs w:val="24"/>
        </w:rPr>
        <w:t xml:space="preserve">femenina que no se cuestionan desde una </w:t>
      </w:r>
      <w:r w:rsidR="00A23727" w:rsidRPr="00A208A0">
        <w:rPr>
          <w:rFonts w:ascii="Maiandra GD" w:eastAsia="Calibri" w:hAnsi="Maiandra GD" w:cs="Times New Roman"/>
          <w:b/>
          <w:sz w:val="24"/>
          <w:szCs w:val="24"/>
        </w:rPr>
        <w:t>masculinidad hegemónica interiorizada</w:t>
      </w:r>
      <w:r w:rsidR="00D020D6" w:rsidRPr="00A208A0">
        <w:rPr>
          <w:rFonts w:ascii="Maiandra GD" w:eastAsia="Calibri" w:hAnsi="Maiandra GD" w:cs="Times New Roman"/>
          <w:b/>
          <w:sz w:val="24"/>
          <w:szCs w:val="24"/>
        </w:rPr>
        <w:t>.</w:t>
      </w:r>
    </w:p>
    <w:p w:rsidR="008B434C" w:rsidRDefault="00A208A0" w:rsidP="008B434C">
      <w:pPr>
        <w:pStyle w:val="Prrafodelista"/>
        <w:numPr>
          <w:ilvl w:val="0"/>
          <w:numId w:val="33"/>
        </w:numPr>
        <w:shd w:val="clear" w:color="auto" w:fill="FFFFFF"/>
        <w:tabs>
          <w:tab w:val="left" w:pos="5670"/>
        </w:tabs>
        <w:spacing w:line="360" w:lineRule="auto"/>
        <w:jc w:val="both"/>
        <w:rPr>
          <w:rFonts w:ascii="Maiandra GD" w:eastAsia="Calibri" w:hAnsi="Maiandra GD" w:cs="Times New Roman"/>
          <w:sz w:val="24"/>
          <w:szCs w:val="24"/>
        </w:rPr>
      </w:pPr>
      <w:r w:rsidRPr="00A208A0">
        <w:rPr>
          <w:rFonts w:ascii="Maiandra GD" w:eastAsia="Calibri" w:hAnsi="Maiandra GD" w:cs="Times New Roman"/>
          <w:sz w:val="24"/>
          <w:szCs w:val="24"/>
        </w:rPr>
        <w:t>Masculinidades disidentes,</w:t>
      </w:r>
      <w:r>
        <w:rPr>
          <w:rFonts w:ascii="Maiandra GD" w:eastAsia="Calibri" w:hAnsi="Maiandra GD" w:cs="Times New Roman"/>
          <w:sz w:val="24"/>
          <w:szCs w:val="24"/>
        </w:rPr>
        <w:t xml:space="preserve"> corresponsables e igualitarias.</w:t>
      </w:r>
    </w:p>
    <w:p w:rsidR="008B434C" w:rsidRDefault="008B434C" w:rsidP="008B434C">
      <w:p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 xml:space="preserve">Con el grupo de  mantenimiento electromecánico se profundizó sobre el concepto de masculinidad hegemónica aprovechando que estaba formado solo por chicos. Sólo tres chicos eligieron referentes femeninos (abuela o madre) relacionados con el mundo de los cuidados y </w:t>
      </w:r>
      <w:r w:rsidR="00731FB2">
        <w:rPr>
          <w:rFonts w:ascii="Maiandra GD" w:eastAsia="Calibri" w:hAnsi="Maiandra GD" w:cs="Times New Roman"/>
          <w:sz w:val="24"/>
          <w:szCs w:val="24"/>
        </w:rPr>
        <w:t xml:space="preserve">de las relaciones familiares, entre las cualidades mencionadas aparecen el sacrificio, esfuerzo o alguien que me ha enseñado a ser quién soy. </w:t>
      </w:r>
      <w:r>
        <w:rPr>
          <w:rFonts w:ascii="Maiandra GD" w:eastAsia="Calibri" w:hAnsi="Maiandra GD" w:cs="Times New Roman"/>
          <w:sz w:val="24"/>
          <w:szCs w:val="24"/>
        </w:rPr>
        <w:t>En la mayoría de referentes masculinos apareció la figura paterna que fue descrita como</w:t>
      </w:r>
      <w:r w:rsidR="00731FB2">
        <w:rPr>
          <w:rFonts w:ascii="Maiandra GD" w:eastAsia="Calibri" w:hAnsi="Maiandra GD" w:cs="Times New Roman"/>
          <w:sz w:val="24"/>
          <w:szCs w:val="24"/>
        </w:rPr>
        <w:t xml:space="preserve"> alguien disciplinado, fuerte, directo, </w:t>
      </w:r>
      <w:r w:rsidR="00731FB2">
        <w:rPr>
          <w:rFonts w:ascii="Maiandra GD" w:eastAsia="Calibri" w:hAnsi="Maiandra GD" w:cs="Times New Roman"/>
          <w:sz w:val="24"/>
          <w:szCs w:val="24"/>
        </w:rPr>
        <w:lastRenderedPageBreak/>
        <w:t xml:space="preserve">trabajador o mi ejemplo a seguir.  De los diez alumnos, sólo dos reconocen abiertamente que ven machismo a diario. </w:t>
      </w:r>
    </w:p>
    <w:p w:rsidR="00731FB2" w:rsidRPr="00731FB2" w:rsidRDefault="00731FB2" w:rsidP="00731FB2">
      <w:pPr>
        <w:shd w:val="clear" w:color="auto" w:fill="FFFFFF"/>
        <w:tabs>
          <w:tab w:val="left" w:pos="5670"/>
        </w:tabs>
        <w:spacing w:line="360" w:lineRule="auto"/>
        <w:jc w:val="center"/>
        <w:rPr>
          <w:rFonts w:ascii="Maiandra GD" w:eastAsia="Calibri" w:hAnsi="Maiandra GD" w:cs="Times New Roman"/>
          <w:i/>
          <w:sz w:val="24"/>
          <w:szCs w:val="24"/>
        </w:rPr>
      </w:pPr>
      <w:r w:rsidRPr="00731FB2">
        <w:rPr>
          <w:rFonts w:ascii="Maiandra GD" w:eastAsia="Calibri" w:hAnsi="Maiandra GD" w:cs="Times New Roman"/>
          <w:i/>
          <w:sz w:val="24"/>
          <w:szCs w:val="24"/>
        </w:rPr>
        <w:t>“Cada vez que salgo de fiesta y discoteca siempre encuentro machismo en cada puerta del local debido al rechazo de porteros a ciertas chicas que no son “atractivas” al local”.</w:t>
      </w:r>
    </w:p>
    <w:p w:rsidR="00731FB2" w:rsidRDefault="00731FB2" w:rsidP="00731FB2">
      <w:pPr>
        <w:shd w:val="clear" w:color="auto" w:fill="FFFFFF"/>
        <w:tabs>
          <w:tab w:val="left" w:pos="5670"/>
        </w:tabs>
        <w:spacing w:line="360" w:lineRule="auto"/>
        <w:jc w:val="center"/>
        <w:rPr>
          <w:rFonts w:ascii="Maiandra GD" w:eastAsia="Calibri" w:hAnsi="Maiandra GD" w:cs="Times New Roman"/>
          <w:i/>
          <w:sz w:val="24"/>
          <w:szCs w:val="24"/>
        </w:rPr>
      </w:pPr>
      <w:r w:rsidRPr="00731FB2">
        <w:rPr>
          <w:rFonts w:ascii="Maiandra GD" w:eastAsia="Calibri" w:hAnsi="Maiandra GD" w:cs="Times New Roman"/>
          <w:i/>
          <w:sz w:val="24"/>
          <w:szCs w:val="24"/>
        </w:rPr>
        <w:t>“En mi ambiente y mi edad noto que muchos chicos solo contemplan a una chica por sus cualidades físicas o su promiscuidad”</w:t>
      </w:r>
    </w:p>
    <w:p w:rsidR="00731FB2" w:rsidRDefault="00731FB2" w:rsidP="00731FB2">
      <w:p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 xml:space="preserve">El resto del alumnado cree que hay igualdad, salvo algunas bromas que no se perciben como violencia contra las chicas. La alusión al cuerpo de las mujeres es constante, al igual que al rechazo a la libertad de éstas a vivir su sexualidad de forma plena o libre. </w:t>
      </w:r>
      <w:r w:rsidR="00502B8D">
        <w:rPr>
          <w:rFonts w:ascii="Maiandra GD" w:eastAsia="Calibri" w:hAnsi="Maiandra GD" w:cs="Times New Roman"/>
          <w:sz w:val="24"/>
          <w:szCs w:val="24"/>
        </w:rPr>
        <w:t>No perciben que c</w:t>
      </w:r>
      <w:r w:rsidR="00502B8D" w:rsidRPr="0021795C">
        <w:rPr>
          <w:rFonts w:ascii="Maiandra GD" w:eastAsia="Calibri" w:hAnsi="Maiandra GD" w:cs="Times New Roman"/>
          <w:sz w:val="24"/>
          <w:szCs w:val="24"/>
        </w:rPr>
        <w:t>ualquier comentario sobre su posible vida sexual o su comportamiento la</w:t>
      </w:r>
      <w:r w:rsidR="00502B8D">
        <w:rPr>
          <w:rFonts w:ascii="Maiandra GD" w:eastAsia="Calibri" w:hAnsi="Maiandra GD" w:cs="Times New Roman"/>
          <w:sz w:val="24"/>
          <w:szCs w:val="24"/>
        </w:rPr>
        <w:t>s</w:t>
      </w:r>
      <w:r w:rsidR="00502B8D" w:rsidRPr="0021795C">
        <w:rPr>
          <w:rFonts w:ascii="Maiandra GD" w:eastAsia="Calibri" w:hAnsi="Maiandra GD" w:cs="Times New Roman"/>
          <w:sz w:val="24"/>
          <w:szCs w:val="24"/>
        </w:rPr>
        <w:t xml:space="preserve"> pone en una situación de riesgo. Cuando llaman puta a una chica se lo llaman a todas y además quedan expuestas a una violencia simbólica (y sexual) que nadie nombra ni ve.</w:t>
      </w:r>
    </w:p>
    <w:p w:rsidR="0038479F" w:rsidRDefault="0038479F" w:rsidP="00731FB2">
      <w:p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En cuanto a la pregunta sobre la segregación por sexo según los ciclos formativos, la mayoría siente que es por pura libertad, es decir, la socialización diferencial y asimétrica que sufren desde los primeros años de vida no tiene nada que ver con la elección de gustos, expectativas de vida o comportamientos. Tras sus respuestas se hizo un breve recorrido sobre el origen de las desigualdades de género, la educación patriarcal y androcéntrica, patriarcado, proceso de socialización y roles y estereotipos de género</w:t>
      </w:r>
    </w:p>
    <w:p w:rsidR="00502B8D" w:rsidRDefault="00502B8D" w:rsidP="00502B8D">
      <w:pPr>
        <w:spacing w:line="360" w:lineRule="auto"/>
        <w:contextualSpacing/>
        <w:jc w:val="both"/>
        <w:rPr>
          <w:rFonts w:ascii="Maiandra GD" w:eastAsia="Malgun Gothic" w:hAnsi="Maiandra GD" w:cs="Arial"/>
          <w:b/>
          <w:bCs/>
          <w:sz w:val="24"/>
          <w:szCs w:val="24"/>
        </w:rPr>
      </w:pPr>
      <w:r w:rsidRPr="006C4390">
        <w:rPr>
          <w:rFonts w:ascii="Maiandra GD" w:eastAsia="Malgun Gothic" w:hAnsi="Maiandra GD" w:cs="Arial"/>
          <w:b/>
          <w:bCs/>
          <w:sz w:val="24"/>
          <w:szCs w:val="24"/>
        </w:rPr>
        <w:t>APOSTANDO POR MASCULINIDADES DISIDENTES...</w:t>
      </w:r>
    </w:p>
    <w:p w:rsidR="00502B8D" w:rsidRPr="00502B8D" w:rsidRDefault="00502B8D" w:rsidP="00502B8D">
      <w:pPr>
        <w:spacing w:line="360" w:lineRule="auto"/>
        <w:contextualSpacing/>
        <w:jc w:val="both"/>
        <w:rPr>
          <w:rFonts w:ascii="Maiandra GD" w:eastAsia="Malgun Gothic" w:hAnsi="Maiandra GD" w:cs="Arial"/>
          <w:sz w:val="24"/>
          <w:szCs w:val="24"/>
        </w:rPr>
      </w:pPr>
      <w:r>
        <w:rPr>
          <w:rFonts w:ascii="Maiandra GD" w:eastAsia="Malgun Gothic" w:hAnsi="Maiandra GD" w:cs="Arial"/>
          <w:bCs/>
          <w:sz w:val="24"/>
          <w:szCs w:val="24"/>
        </w:rPr>
        <w:t>Tras la dinámica de preguntas y debate</w:t>
      </w:r>
      <w:r w:rsidR="0038479F">
        <w:rPr>
          <w:rFonts w:ascii="Maiandra GD" w:eastAsia="Malgun Gothic" w:hAnsi="Maiandra GD" w:cs="Arial"/>
          <w:bCs/>
          <w:sz w:val="24"/>
          <w:szCs w:val="24"/>
        </w:rPr>
        <w:t xml:space="preserve"> grupal</w:t>
      </w:r>
      <w:r>
        <w:rPr>
          <w:rFonts w:ascii="Maiandra GD" w:eastAsia="Malgun Gothic" w:hAnsi="Maiandra GD" w:cs="Arial"/>
          <w:bCs/>
          <w:sz w:val="24"/>
          <w:szCs w:val="24"/>
        </w:rPr>
        <w:t xml:space="preserve"> se visualizó el siguiente vídeo:</w:t>
      </w:r>
    </w:p>
    <w:p w:rsidR="00502B8D" w:rsidRPr="00D71F91" w:rsidRDefault="00502B8D" w:rsidP="00502B8D">
      <w:pPr>
        <w:spacing w:line="360" w:lineRule="auto"/>
        <w:contextualSpacing/>
        <w:jc w:val="both"/>
        <w:rPr>
          <w:rFonts w:ascii="Maiandra GD" w:eastAsia="Malgun Gothic" w:hAnsi="Maiandra GD" w:cs="Arial"/>
          <w:b/>
          <w:sz w:val="24"/>
          <w:szCs w:val="24"/>
        </w:rPr>
      </w:pPr>
      <w:r w:rsidRPr="00D71F91">
        <w:rPr>
          <w:rFonts w:ascii="Maiandra GD" w:eastAsia="Malgun Gothic" w:hAnsi="Maiandra GD" w:cs="Arial"/>
          <w:b/>
          <w:sz w:val="24"/>
          <w:szCs w:val="24"/>
        </w:rPr>
        <w:t xml:space="preserve">Anuncio de </w:t>
      </w:r>
      <w:proofErr w:type="spellStart"/>
      <w:r w:rsidRPr="00D71F91">
        <w:rPr>
          <w:rFonts w:ascii="Maiandra GD" w:eastAsia="Malgun Gothic" w:hAnsi="Maiandra GD" w:cs="Arial"/>
          <w:b/>
          <w:sz w:val="24"/>
          <w:szCs w:val="24"/>
        </w:rPr>
        <w:t>Guillette</w:t>
      </w:r>
      <w:proofErr w:type="spellEnd"/>
      <w:r w:rsidRPr="00D71F91">
        <w:rPr>
          <w:rFonts w:ascii="Maiandra GD" w:eastAsia="Malgun Gothic" w:hAnsi="Maiandra GD" w:cs="Arial"/>
          <w:b/>
          <w:sz w:val="24"/>
          <w:szCs w:val="24"/>
        </w:rPr>
        <w:t>:</w:t>
      </w:r>
    </w:p>
    <w:p w:rsidR="00502B8D" w:rsidRPr="006C4390" w:rsidRDefault="00332D4C" w:rsidP="00502B8D">
      <w:pPr>
        <w:spacing w:line="360" w:lineRule="auto"/>
        <w:contextualSpacing/>
        <w:jc w:val="both"/>
        <w:rPr>
          <w:rFonts w:ascii="Maiandra GD" w:eastAsia="Malgun Gothic" w:hAnsi="Maiandra GD" w:cs="Arial"/>
          <w:color w:val="0000FF"/>
          <w:sz w:val="24"/>
          <w:szCs w:val="24"/>
          <w:u w:val="single"/>
        </w:rPr>
      </w:pPr>
      <w:hyperlink r:id="rId14" w:history="1">
        <w:r w:rsidR="00502B8D" w:rsidRPr="006C4390">
          <w:rPr>
            <w:rStyle w:val="Hipervnculo"/>
            <w:rFonts w:ascii="Maiandra GD" w:eastAsia="Malgun Gothic" w:hAnsi="Maiandra GD" w:cs="Arial"/>
            <w:sz w:val="24"/>
            <w:szCs w:val="24"/>
          </w:rPr>
          <w:t>https://www.youtube.com/watch?v=-LMA_7Nkloo</w:t>
        </w:r>
      </w:hyperlink>
    </w:p>
    <w:p w:rsidR="00502B8D" w:rsidRDefault="00502B8D" w:rsidP="00731FB2">
      <w:p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Los chicos trabajaron en grupos para analizar de forma crítica todo lo que en él pudieran detectar.  A continuación se facilitan algunas de las reflexiones que aparecieron en sus trabajos:</w:t>
      </w:r>
    </w:p>
    <w:p w:rsidR="00502B8D" w:rsidRDefault="00502B8D" w:rsidP="00502B8D">
      <w:pPr>
        <w:shd w:val="clear" w:color="auto" w:fill="FFFFFF"/>
        <w:tabs>
          <w:tab w:val="left" w:pos="5670"/>
        </w:tabs>
        <w:spacing w:line="360" w:lineRule="auto"/>
        <w:jc w:val="center"/>
        <w:rPr>
          <w:rFonts w:ascii="Maiandra GD" w:eastAsia="Calibri" w:hAnsi="Maiandra GD" w:cs="Times New Roman"/>
          <w:i/>
          <w:sz w:val="24"/>
          <w:szCs w:val="24"/>
        </w:rPr>
      </w:pPr>
      <w:r>
        <w:rPr>
          <w:rFonts w:ascii="Maiandra GD" w:eastAsia="Calibri" w:hAnsi="Maiandra GD" w:cs="Times New Roman"/>
          <w:sz w:val="24"/>
          <w:szCs w:val="24"/>
        </w:rPr>
        <w:t>“</w:t>
      </w:r>
      <w:r>
        <w:rPr>
          <w:rFonts w:ascii="Maiandra GD" w:eastAsia="Calibri" w:hAnsi="Maiandra GD" w:cs="Times New Roman"/>
          <w:i/>
          <w:sz w:val="24"/>
          <w:szCs w:val="24"/>
        </w:rPr>
        <w:t xml:space="preserve">La televisión juega un papel fundamental en la transmisión de este machismo y las ideas relacionadas con la percepción del estereotipo “tío </w:t>
      </w:r>
      <w:proofErr w:type="spellStart"/>
      <w:r>
        <w:rPr>
          <w:rFonts w:ascii="Maiandra GD" w:eastAsia="Calibri" w:hAnsi="Maiandra GD" w:cs="Times New Roman"/>
          <w:i/>
          <w:sz w:val="24"/>
          <w:szCs w:val="24"/>
        </w:rPr>
        <w:t>tío</w:t>
      </w:r>
      <w:proofErr w:type="spellEnd"/>
      <w:r>
        <w:rPr>
          <w:rFonts w:ascii="Maiandra GD" w:eastAsia="Calibri" w:hAnsi="Maiandra GD" w:cs="Times New Roman"/>
          <w:i/>
          <w:sz w:val="24"/>
          <w:szCs w:val="24"/>
        </w:rPr>
        <w:t xml:space="preserve">” debido a la </w:t>
      </w:r>
      <w:r>
        <w:rPr>
          <w:rFonts w:ascii="Maiandra GD" w:eastAsia="Calibri" w:hAnsi="Maiandra GD" w:cs="Times New Roman"/>
          <w:i/>
          <w:sz w:val="24"/>
          <w:szCs w:val="24"/>
        </w:rPr>
        <w:lastRenderedPageBreak/>
        <w:t>constante exposición a la publicidad que lo fomenta y a los programas de deportes”</w:t>
      </w:r>
    </w:p>
    <w:p w:rsidR="00502B8D" w:rsidRDefault="00502B8D" w:rsidP="00502B8D">
      <w:pPr>
        <w:shd w:val="clear" w:color="auto" w:fill="FFFFFF"/>
        <w:tabs>
          <w:tab w:val="left" w:pos="5670"/>
        </w:tabs>
        <w:spacing w:line="360" w:lineRule="auto"/>
        <w:jc w:val="center"/>
        <w:rPr>
          <w:rFonts w:ascii="Maiandra GD" w:eastAsia="Calibri" w:hAnsi="Maiandra GD" w:cs="Times New Roman"/>
          <w:i/>
          <w:sz w:val="24"/>
          <w:szCs w:val="24"/>
        </w:rPr>
      </w:pPr>
      <w:r>
        <w:rPr>
          <w:rFonts w:ascii="Maiandra GD" w:eastAsia="Calibri" w:hAnsi="Maiandra GD" w:cs="Times New Roman"/>
          <w:i/>
          <w:sz w:val="24"/>
          <w:szCs w:val="24"/>
        </w:rPr>
        <w:t>“Cuando los hombres hacen lo correcto, cortando las peleas y evitando comportamientos machistas, hacen que los de alrededor vean que eso es lo correcto”</w:t>
      </w:r>
    </w:p>
    <w:p w:rsidR="00502B8D" w:rsidRDefault="00502B8D" w:rsidP="00502B8D">
      <w:pPr>
        <w:shd w:val="clear" w:color="auto" w:fill="FFFFFF"/>
        <w:tabs>
          <w:tab w:val="left" w:pos="5670"/>
        </w:tabs>
        <w:spacing w:line="360" w:lineRule="auto"/>
        <w:jc w:val="center"/>
        <w:rPr>
          <w:rFonts w:ascii="Maiandra GD" w:eastAsia="Calibri" w:hAnsi="Maiandra GD" w:cs="Times New Roman"/>
          <w:i/>
          <w:sz w:val="24"/>
          <w:szCs w:val="24"/>
        </w:rPr>
      </w:pPr>
      <w:r>
        <w:rPr>
          <w:rFonts w:ascii="Maiandra GD" w:eastAsia="Calibri" w:hAnsi="Maiandra GD" w:cs="Times New Roman"/>
          <w:i/>
          <w:sz w:val="24"/>
          <w:szCs w:val="24"/>
        </w:rPr>
        <w:t xml:space="preserve">“Este anuncio </w:t>
      </w:r>
      <w:r w:rsidR="00780BBC">
        <w:rPr>
          <w:rFonts w:ascii="Maiandra GD" w:eastAsia="Calibri" w:hAnsi="Maiandra GD" w:cs="Times New Roman"/>
          <w:i/>
          <w:sz w:val="24"/>
          <w:szCs w:val="24"/>
        </w:rPr>
        <w:t>intenta concienciarnos de que los hombres no tienen que seguir el estereotipo de macho”</w:t>
      </w:r>
    </w:p>
    <w:p w:rsidR="00780BBC" w:rsidRPr="00502B8D" w:rsidRDefault="00780BBC" w:rsidP="00502B8D">
      <w:pPr>
        <w:shd w:val="clear" w:color="auto" w:fill="FFFFFF"/>
        <w:tabs>
          <w:tab w:val="left" w:pos="5670"/>
        </w:tabs>
        <w:spacing w:line="360" w:lineRule="auto"/>
        <w:jc w:val="center"/>
        <w:rPr>
          <w:rFonts w:ascii="Maiandra GD" w:eastAsia="Calibri" w:hAnsi="Maiandra GD" w:cs="Times New Roman"/>
          <w:i/>
          <w:sz w:val="24"/>
          <w:szCs w:val="24"/>
        </w:rPr>
      </w:pPr>
      <w:r>
        <w:rPr>
          <w:rFonts w:ascii="Maiandra GD" w:eastAsia="Calibri" w:hAnsi="Maiandra GD" w:cs="Times New Roman"/>
          <w:i/>
          <w:sz w:val="24"/>
          <w:szCs w:val="24"/>
        </w:rPr>
        <w:t>“Lo que más nos ha llamado la atención es la frase de “los niños serán los hombres del mañana””</w:t>
      </w:r>
    </w:p>
    <w:p w:rsidR="003449AE" w:rsidRPr="0021795C" w:rsidRDefault="005C370B" w:rsidP="0021795C">
      <w:pPr>
        <w:shd w:val="clear" w:color="auto" w:fill="FFFFFF"/>
        <w:tabs>
          <w:tab w:val="left" w:pos="5670"/>
        </w:tabs>
        <w:spacing w:line="360" w:lineRule="auto"/>
        <w:jc w:val="center"/>
        <w:rPr>
          <w:rFonts w:ascii="Maiandra GD" w:eastAsia="Calibri" w:hAnsi="Maiandra GD" w:cs="Times New Roman"/>
          <w:sz w:val="24"/>
          <w:szCs w:val="24"/>
        </w:rPr>
      </w:pPr>
      <w:r>
        <w:rPr>
          <w:rFonts w:ascii="Maiandra GD" w:eastAsia="Calibri" w:hAnsi="Maiandra GD" w:cs="Times New Roman"/>
          <w:noProof/>
          <w:sz w:val="24"/>
          <w:szCs w:val="24"/>
          <w:lang w:eastAsia="es-ES"/>
        </w:rPr>
        <w:drawing>
          <wp:inline distT="0" distB="0" distL="0" distR="0" wp14:anchorId="7BD32BFC" wp14:editId="6F4B56C2">
            <wp:extent cx="4673600" cy="2628900"/>
            <wp:effectExtent l="171450" t="171450" r="374650" b="361950"/>
            <wp:docPr id="2" name="Imagen 2" descr="C:\Users\Gema Otero Gutiérrez\Documents\PROYECTOS PROFESIONALES\PROYECTOS FORMATIVOS\PROYECTOS VALIDADOS\PROYECTOS VALIDADOS 2018\VA DE IGUALDAD PÁSALO II FASE\MARCHENA\PRUEBAS DE DISEÑO VÍDE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a Otero Gutiérrez\Documents\PROYECTOS PROFESIONALES\PROYECTOS FORMATIVOS\PROYECTOS VALIDADOS\PROYECTOS VALIDADOS 2018\VA DE IGUALDAD PÁSALO II FASE\MARCHENA\PRUEBAS DE DISEÑO VÍDEO\P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265" cy="2632087"/>
                    </a:xfrm>
                    <a:prstGeom prst="rect">
                      <a:avLst/>
                    </a:prstGeom>
                    <a:ln>
                      <a:noFill/>
                    </a:ln>
                    <a:effectLst>
                      <a:outerShdw blurRad="292100" dist="139700" dir="2700000" algn="tl" rotWithShape="0">
                        <a:srgbClr val="333333">
                          <a:alpha val="65000"/>
                        </a:srgbClr>
                      </a:outerShdw>
                    </a:effectLst>
                  </pic:spPr>
                </pic:pic>
              </a:graphicData>
            </a:graphic>
          </wp:inline>
        </w:drawing>
      </w:r>
    </w:p>
    <w:p w:rsidR="002A2BBC" w:rsidRDefault="0083166C" w:rsidP="00D71F91">
      <w:pPr>
        <w:rPr>
          <w:rFonts w:ascii="Maiandra GD" w:hAnsi="Maiandra GD"/>
          <w:b/>
          <w:sz w:val="32"/>
          <w:szCs w:val="32"/>
        </w:rPr>
      </w:pPr>
      <w:r>
        <w:rPr>
          <w:rFonts w:ascii="Maiandra GD" w:hAnsi="Maiandra GD"/>
          <w:b/>
          <w:sz w:val="32"/>
          <w:szCs w:val="32"/>
        </w:rPr>
        <w:t>SEGUIR TRABAJANDO...</w:t>
      </w:r>
    </w:p>
    <w:p w:rsidR="0083166C" w:rsidRPr="0083166C" w:rsidRDefault="0083166C" w:rsidP="0083166C">
      <w:pPr>
        <w:pStyle w:val="Prrafodelista"/>
        <w:numPr>
          <w:ilvl w:val="0"/>
          <w:numId w:val="25"/>
        </w:numPr>
        <w:spacing w:line="360" w:lineRule="auto"/>
        <w:ind w:left="714" w:hanging="357"/>
        <w:jc w:val="both"/>
        <w:rPr>
          <w:rFonts w:ascii="Maiandra GD" w:hAnsi="Maiandra GD"/>
          <w:b/>
          <w:sz w:val="32"/>
          <w:szCs w:val="32"/>
        </w:rPr>
      </w:pPr>
      <w:r>
        <w:rPr>
          <w:rFonts w:ascii="Maiandra GD" w:hAnsi="Maiandra GD"/>
          <w:sz w:val="24"/>
          <w:szCs w:val="24"/>
        </w:rPr>
        <w:t>El alumnado necesita conocer referentes femeninos y feministas para la construcción de sus propias identidades y de sus expectativas de vida. Contar con una genealogía femenina</w:t>
      </w:r>
      <w:r w:rsidR="00A208A0">
        <w:rPr>
          <w:rFonts w:ascii="Maiandra GD" w:hAnsi="Maiandra GD"/>
          <w:sz w:val="24"/>
          <w:szCs w:val="24"/>
        </w:rPr>
        <w:t xml:space="preserve"> y feminista</w:t>
      </w:r>
      <w:r>
        <w:rPr>
          <w:rFonts w:ascii="Maiandra GD" w:hAnsi="Maiandra GD"/>
          <w:sz w:val="24"/>
          <w:szCs w:val="24"/>
        </w:rPr>
        <w:t xml:space="preserve"> es vital para que las chicas amplíen su mirada y para que los chicos de identifiquen con lo </w:t>
      </w:r>
      <w:r>
        <w:rPr>
          <w:rFonts w:ascii="Maiandra GD" w:hAnsi="Maiandra GD"/>
          <w:i/>
          <w:sz w:val="24"/>
          <w:szCs w:val="24"/>
        </w:rPr>
        <w:t xml:space="preserve">femenino </w:t>
      </w:r>
      <w:r>
        <w:rPr>
          <w:rFonts w:ascii="Maiandra GD" w:hAnsi="Maiandra GD"/>
          <w:sz w:val="24"/>
          <w:szCs w:val="24"/>
        </w:rPr>
        <w:t>desde el respeto, la admiración, la empatía y los buenos tratos.</w:t>
      </w:r>
    </w:p>
    <w:p w:rsidR="00B076A3" w:rsidRPr="00B076A3" w:rsidRDefault="0083166C" w:rsidP="00B076A3">
      <w:pPr>
        <w:pStyle w:val="Prrafodelista"/>
        <w:numPr>
          <w:ilvl w:val="0"/>
          <w:numId w:val="25"/>
        </w:numPr>
        <w:spacing w:line="360" w:lineRule="auto"/>
        <w:ind w:left="714" w:hanging="357"/>
        <w:jc w:val="both"/>
        <w:rPr>
          <w:rFonts w:ascii="Maiandra GD" w:hAnsi="Maiandra GD"/>
          <w:b/>
          <w:sz w:val="32"/>
          <w:szCs w:val="32"/>
        </w:rPr>
      </w:pPr>
      <w:r>
        <w:rPr>
          <w:rFonts w:ascii="Maiandra GD" w:hAnsi="Maiandra GD"/>
          <w:sz w:val="24"/>
          <w:szCs w:val="24"/>
        </w:rPr>
        <w:t xml:space="preserve">Hay que indagar en la percepción que las chicas tienen sobre la violencia estructural que sufren en su día a día. Deben identificarla, nombrarla y </w:t>
      </w:r>
      <w:r>
        <w:rPr>
          <w:rFonts w:ascii="Maiandra GD" w:hAnsi="Maiandra GD"/>
          <w:sz w:val="24"/>
          <w:szCs w:val="24"/>
        </w:rPr>
        <w:lastRenderedPageBreak/>
        <w:t>ponerla sobre la mesa para establecer mecanismos de protección, prevención y erradicación dentro y fuera del centro educativo.</w:t>
      </w:r>
    </w:p>
    <w:p w:rsidR="0083166C" w:rsidRPr="0083166C" w:rsidRDefault="0083166C" w:rsidP="0083166C">
      <w:pPr>
        <w:pStyle w:val="Prrafodelista"/>
        <w:numPr>
          <w:ilvl w:val="0"/>
          <w:numId w:val="25"/>
        </w:numPr>
        <w:spacing w:line="360" w:lineRule="auto"/>
        <w:ind w:left="714" w:hanging="357"/>
        <w:jc w:val="both"/>
        <w:rPr>
          <w:rFonts w:ascii="Maiandra GD" w:hAnsi="Maiandra GD"/>
          <w:b/>
          <w:sz w:val="32"/>
          <w:szCs w:val="32"/>
        </w:rPr>
      </w:pPr>
      <w:r>
        <w:rPr>
          <w:rFonts w:ascii="Maiandra GD" w:hAnsi="Maiandra GD"/>
          <w:sz w:val="24"/>
          <w:szCs w:val="24"/>
        </w:rPr>
        <w:t>Los chicos deben conocer referentes atrayentes que apuesten por masculinidades disidentes, igualitarias y corresponsables. Es muy importante que encuentren sinergias y estrategias de cambio sin ponerlos en riesgo frente al grupo de iguales que ejerce presión y coerción constante cada vez que muestran su deseo de cambio o de disidencia.</w:t>
      </w:r>
      <w:r w:rsidR="00B076A3">
        <w:rPr>
          <w:rFonts w:ascii="Maiandra GD" w:hAnsi="Maiandra GD"/>
          <w:sz w:val="24"/>
          <w:szCs w:val="24"/>
        </w:rPr>
        <w:t xml:space="preserve"> Los chicos deben responsabilizarse de la violencia que sus compañeras sufren en su día a día, no pueden ni normalizarla ni frivolizarla, que se relacionen con ellas desde la empatía, la solidaridad, los buenos tratos, los cuidados y el respeto mutuo es esencial para la convivencia pacífica.</w:t>
      </w:r>
    </w:p>
    <w:p w:rsidR="0083166C" w:rsidRPr="00BF7E9E" w:rsidRDefault="001744BD" w:rsidP="0083166C">
      <w:pPr>
        <w:pStyle w:val="Prrafodelista"/>
        <w:numPr>
          <w:ilvl w:val="0"/>
          <w:numId w:val="25"/>
        </w:numPr>
        <w:spacing w:line="360" w:lineRule="auto"/>
        <w:ind w:left="714" w:hanging="357"/>
        <w:jc w:val="both"/>
        <w:rPr>
          <w:rFonts w:ascii="Maiandra GD" w:hAnsi="Maiandra GD"/>
          <w:b/>
          <w:sz w:val="32"/>
          <w:szCs w:val="32"/>
        </w:rPr>
      </w:pPr>
      <w:r>
        <w:rPr>
          <w:rFonts w:ascii="Maiandra GD" w:hAnsi="Maiandra GD"/>
          <w:sz w:val="24"/>
          <w:szCs w:val="24"/>
        </w:rPr>
        <w:t>Facilitar actividades y espacios de disfrute compartido entre chica</w:t>
      </w:r>
      <w:r w:rsidR="008136FA">
        <w:rPr>
          <w:rFonts w:ascii="Maiandra GD" w:hAnsi="Maiandra GD"/>
          <w:sz w:val="24"/>
          <w:szCs w:val="24"/>
        </w:rPr>
        <w:t>s y chicos libres de machismos. La creación d</w:t>
      </w:r>
      <w:r w:rsidR="00780BBC">
        <w:rPr>
          <w:rFonts w:ascii="Maiandra GD" w:hAnsi="Maiandra GD"/>
          <w:sz w:val="24"/>
          <w:szCs w:val="24"/>
        </w:rPr>
        <w:t xml:space="preserve">e un mural colectivo, </w:t>
      </w:r>
      <w:proofErr w:type="spellStart"/>
      <w:r w:rsidR="00780BBC">
        <w:rPr>
          <w:rFonts w:ascii="Maiandra GD" w:hAnsi="Maiandra GD"/>
          <w:sz w:val="24"/>
          <w:szCs w:val="24"/>
        </w:rPr>
        <w:t>graffiti</w:t>
      </w:r>
      <w:proofErr w:type="spellEnd"/>
      <w:r w:rsidR="008136FA">
        <w:rPr>
          <w:rFonts w:ascii="Maiandra GD" w:hAnsi="Maiandra GD"/>
          <w:sz w:val="24"/>
          <w:szCs w:val="24"/>
        </w:rPr>
        <w:t xml:space="preserve"> </w:t>
      </w:r>
      <w:r w:rsidR="00780BBC">
        <w:rPr>
          <w:rFonts w:ascii="Maiandra GD" w:hAnsi="Maiandra GD"/>
          <w:sz w:val="24"/>
          <w:szCs w:val="24"/>
        </w:rPr>
        <w:t xml:space="preserve">o un vídeo que puedan compartir en redes sociales y </w:t>
      </w:r>
      <w:r w:rsidR="008136FA">
        <w:rPr>
          <w:rFonts w:ascii="Maiandra GD" w:hAnsi="Maiandra GD"/>
          <w:sz w:val="24"/>
          <w:szCs w:val="24"/>
        </w:rPr>
        <w:t xml:space="preserve">en el centro educativo </w:t>
      </w:r>
      <w:r w:rsidR="00780BBC">
        <w:rPr>
          <w:rFonts w:ascii="Maiandra GD" w:hAnsi="Maiandra GD"/>
          <w:sz w:val="24"/>
          <w:szCs w:val="24"/>
        </w:rPr>
        <w:t xml:space="preserve">, </w:t>
      </w:r>
      <w:r w:rsidR="008136FA">
        <w:rPr>
          <w:rFonts w:ascii="Maiandra GD" w:hAnsi="Maiandra GD"/>
          <w:sz w:val="24"/>
          <w:szCs w:val="24"/>
        </w:rPr>
        <w:t xml:space="preserve">en el que haya participado todo el alumnado o la elaboración de relatos o poemas grupales permiten utilizar el arte como una herramienta muy potente para el análisis crítico de sus realidades desde la cooperación, la reflexión individual y colectiva, los cuidados y </w:t>
      </w:r>
      <w:r w:rsidR="00E23277">
        <w:rPr>
          <w:rFonts w:ascii="Maiandra GD" w:hAnsi="Maiandra GD"/>
          <w:sz w:val="24"/>
          <w:szCs w:val="24"/>
        </w:rPr>
        <w:t>camaradería</w:t>
      </w:r>
      <w:r w:rsidR="008136FA">
        <w:rPr>
          <w:rFonts w:ascii="Maiandra GD" w:hAnsi="Maiandra GD"/>
          <w:sz w:val="24"/>
          <w:szCs w:val="24"/>
        </w:rPr>
        <w:t>.</w:t>
      </w:r>
    </w:p>
    <w:p w:rsidR="00BF7E9E" w:rsidRDefault="00BF7E9E" w:rsidP="00BF7E9E">
      <w:pPr>
        <w:pStyle w:val="Prrafodelista"/>
        <w:numPr>
          <w:ilvl w:val="0"/>
          <w:numId w:val="25"/>
        </w:numPr>
        <w:spacing w:line="360" w:lineRule="auto"/>
        <w:ind w:left="714" w:hanging="357"/>
        <w:jc w:val="both"/>
        <w:rPr>
          <w:rFonts w:ascii="Maiandra GD" w:hAnsi="Maiandra GD"/>
          <w:sz w:val="24"/>
          <w:szCs w:val="24"/>
        </w:rPr>
      </w:pPr>
      <w:r w:rsidRPr="00BF7E9E">
        <w:rPr>
          <w:rFonts w:ascii="Maiandra GD" w:hAnsi="Maiandra GD"/>
          <w:sz w:val="24"/>
          <w:szCs w:val="24"/>
        </w:rPr>
        <w:t xml:space="preserve">Facilitar al alumnado experiencias inspiradoras protagonizadas por adolescentes disidentes y materiales audiovisuales desde las buenas prácticas para su difusión en </w:t>
      </w:r>
      <w:r>
        <w:rPr>
          <w:rFonts w:ascii="Maiandra GD" w:hAnsi="Maiandra GD"/>
          <w:sz w:val="24"/>
          <w:szCs w:val="24"/>
        </w:rPr>
        <w:t>sus</w:t>
      </w:r>
      <w:r w:rsidRPr="00BF7E9E">
        <w:rPr>
          <w:rFonts w:ascii="Maiandra GD" w:hAnsi="Maiandra GD"/>
          <w:sz w:val="24"/>
          <w:szCs w:val="24"/>
        </w:rPr>
        <w:t xml:space="preserve"> redes sociales.</w:t>
      </w:r>
    </w:p>
    <w:p w:rsidR="00B076A3" w:rsidRPr="00BF7E9E" w:rsidRDefault="00B076A3" w:rsidP="00BF7E9E">
      <w:pPr>
        <w:pStyle w:val="Prrafodelista"/>
        <w:numPr>
          <w:ilvl w:val="0"/>
          <w:numId w:val="25"/>
        </w:numPr>
        <w:spacing w:line="360" w:lineRule="auto"/>
        <w:ind w:left="714" w:hanging="357"/>
        <w:jc w:val="both"/>
        <w:rPr>
          <w:rFonts w:ascii="Maiandra GD" w:hAnsi="Maiandra GD"/>
          <w:sz w:val="24"/>
          <w:szCs w:val="24"/>
        </w:rPr>
      </w:pPr>
      <w:r>
        <w:rPr>
          <w:rFonts w:ascii="Maiandra GD" w:hAnsi="Maiandra GD"/>
          <w:sz w:val="24"/>
          <w:szCs w:val="24"/>
        </w:rPr>
        <w:t>A continuación se facilitan recursos y lecturas feministas para seguir trabajando dentro y fuera de las aulas. La formación en Feminismo y Coeducación debe estar en el mismo ADN del centro educativo.</w:t>
      </w:r>
    </w:p>
    <w:p w:rsidR="0049626F" w:rsidRDefault="0049626F" w:rsidP="00D71F91">
      <w:pPr>
        <w:rPr>
          <w:rFonts w:ascii="Maiandra GD" w:hAnsi="Maiandra GD"/>
          <w:b/>
          <w:sz w:val="32"/>
          <w:szCs w:val="32"/>
        </w:rPr>
      </w:pPr>
    </w:p>
    <w:p w:rsidR="002A2BBC" w:rsidRPr="002A2BBC" w:rsidRDefault="002A2BBC" w:rsidP="00D71F91">
      <w:pPr>
        <w:rPr>
          <w:rFonts w:ascii="Maiandra GD" w:hAnsi="Maiandra GD"/>
          <w:b/>
          <w:sz w:val="32"/>
          <w:szCs w:val="32"/>
        </w:rPr>
      </w:pPr>
      <w:r w:rsidRPr="002A2BBC">
        <w:rPr>
          <w:rFonts w:ascii="Maiandra GD" w:hAnsi="Maiandra GD"/>
          <w:b/>
          <w:sz w:val="32"/>
          <w:szCs w:val="32"/>
        </w:rPr>
        <w:t>RECURSOS PARA TRABAJAR CON EL ALUMNADO</w:t>
      </w:r>
    </w:p>
    <w:p w:rsidR="00D71F91" w:rsidRDefault="00D71F91" w:rsidP="00D71F91">
      <w:pPr>
        <w:rPr>
          <w:rFonts w:ascii="Maiandra GD" w:hAnsi="Maiandra GD"/>
          <w:b/>
          <w:color w:val="006666"/>
          <w:sz w:val="24"/>
          <w:szCs w:val="24"/>
        </w:rPr>
      </w:pPr>
      <w:r w:rsidRPr="002A2BBC">
        <w:rPr>
          <w:rFonts w:ascii="Maiandra GD" w:hAnsi="Maiandra GD"/>
          <w:b/>
          <w:sz w:val="24"/>
          <w:szCs w:val="24"/>
        </w:rPr>
        <w:t>Proyecto formativo y creativo</w:t>
      </w:r>
      <w:r>
        <w:rPr>
          <w:rFonts w:ascii="Maiandra GD" w:hAnsi="Maiandra GD"/>
          <w:sz w:val="24"/>
          <w:szCs w:val="24"/>
        </w:rPr>
        <w:t xml:space="preserve"> </w:t>
      </w:r>
      <w:r w:rsidRPr="00D71F91">
        <w:rPr>
          <w:rFonts w:ascii="Maiandra GD" w:hAnsi="Maiandra GD"/>
          <w:b/>
          <w:sz w:val="24"/>
          <w:szCs w:val="24"/>
        </w:rPr>
        <w:t>VA DE IGUALDAD, PÁSALO! I Y II</w:t>
      </w:r>
    </w:p>
    <w:p w:rsidR="00D71F91" w:rsidRPr="00242F5E" w:rsidRDefault="00332D4C" w:rsidP="00D71F91">
      <w:pPr>
        <w:spacing w:line="360" w:lineRule="auto"/>
        <w:contextualSpacing/>
        <w:jc w:val="both"/>
        <w:rPr>
          <w:rFonts w:ascii="Maiandra GD" w:hAnsi="Maiandra GD"/>
          <w:sz w:val="24"/>
          <w:szCs w:val="24"/>
        </w:rPr>
      </w:pPr>
      <w:hyperlink r:id="rId16" w:history="1">
        <w:r w:rsidR="00D71F91" w:rsidRPr="00242F5E">
          <w:rPr>
            <w:rStyle w:val="Hipervnculo"/>
            <w:rFonts w:ascii="Maiandra GD" w:hAnsi="Maiandra GD"/>
            <w:sz w:val="24"/>
            <w:szCs w:val="24"/>
          </w:rPr>
          <w:t>https://www.youtube.com/watch?v=6WGmnSJZi0U</w:t>
        </w:r>
      </w:hyperlink>
    </w:p>
    <w:p w:rsidR="00D71F91" w:rsidRPr="00242F5E" w:rsidRDefault="00332D4C" w:rsidP="00D71F91">
      <w:pPr>
        <w:spacing w:line="360" w:lineRule="auto"/>
        <w:contextualSpacing/>
        <w:jc w:val="both"/>
        <w:rPr>
          <w:rFonts w:ascii="Maiandra GD" w:hAnsi="Maiandra GD"/>
          <w:sz w:val="24"/>
          <w:szCs w:val="24"/>
        </w:rPr>
      </w:pPr>
      <w:hyperlink r:id="rId17" w:history="1">
        <w:r w:rsidR="00D71F91" w:rsidRPr="00242F5E">
          <w:rPr>
            <w:rFonts w:ascii="Maiandra GD" w:hAnsi="Maiandra GD"/>
            <w:color w:val="0000FF"/>
            <w:sz w:val="24"/>
            <w:szCs w:val="24"/>
            <w:u w:val="single"/>
          </w:rPr>
          <w:t>https://www.youtube.com/watch?v=nN1Tyg8VQDA</w:t>
        </w:r>
      </w:hyperlink>
    </w:p>
    <w:p w:rsidR="00D71F91" w:rsidRPr="00242F5E" w:rsidRDefault="00332D4C" w:rsidP="00D71F91">
      <w:pPr>
        <w:spacing w:line="360" w:lineRule="auto"/>
        <w:contextualSpacing/>
        <w:jc w:val="both"/>
        <w:rPr>
          <w:rFonts w:ascii="Maiandra GD" w:hAnsi="Maiandra GD"/>
          <w:sz w:val="24"/>
          <w:szCs w:val="24"/>
        </w:rPr>
      </w:pPr>
      <w:hyperlink r:id="rId18" w:history="1">
        <w:r w:rsidR="00D71F91" w:rsidRPr="00242F5E">
          <w:rPr>
            <w:rFonts w:ascii="Maiandra GD" w:hAnsi="Maiandra GD"/>
            <w:color w:val="0000FF"/>
            <w:sz w:val="24"/>
            <w:szCs w:val="24"/>
            <w:u w:val="single"/>
          </w:rPr>
          <w:t>https://www.youtube.com/watch?v=2ob8qkAo4pg</w:t>
        </w:r>
      </w:hyperlink>
    </w:p>
    <w:p w:rsidR="00D71F91" w:rsidRDefault="00332D4C" w:rsidP="00D71F91">
      <w:pPr>
        <w:spacing w:line="360" w:lineRule="auto"/>
        <w:contextualSpacing/>
        <w:jc w:val="both"/>
        <w:rPr>
          <w:rFonts w:ascii="Maiandra GD" w:eastAsia="Malgun Gothic" w:hAnsi="Maiandra GD" w:cs="Arial"/>
          <w:sz w:val="24"/>
          <w:szCs w:val="24"/>
        </w:rPr>
      </w:pPr>
      <w:hyperlink r:id="rId19" w:history="1">
        <w:r w:rsidR="00D71F91">
          <w:rPr>
            <w:rStyle w:val="Hipervnculo"/>
            <w:rFonts w:ascii="Maiandra GD" w:eastAsia="Malgun Gothic" w:hAnsi="Maiandra GD" w:cs="Arial"/>
            <w:color w:val="0000FF"/>
            <w:sz w:val="24"/>
            <w:szCs w:val="24"/>
          </w:rPr>
          <w:t>https://www.youtube.com/watch?v=g_SzqRuqmmw</w:t>
        </w:r>
      </w:hyperlink>
    </w:p>
    <w:p w:rsidR="00D71F91" w:rsidRDefault="00332D4C" w:rsidP="00D71F91">
      <w:pPr>
        <w:spacing w:line="360" w:lineRule="auto"/>
        <w:contextualSpacing/>
        <w:jc w:val="both"/>
        <w:rPr>
          <w:rFonts w:ascii="Maiandra GD" w:eastAsia="Malgun Gothic" w:hAnsi="Maiandra GD" w:cs="Arial"/>
          <w:sz w:val="24"/>
          <w:szCs w:val="24"/>
        </w:rPr>
      </w:pPr>
      <w:hyperlink r:id="rId20" w:history="1">
        <w:r w:rsidR="00D71F91">
          <w:rPr>
            <w:rStyle w:val="Hipervnculo"/>
            <w:rFonts w:ascii="Maiandra GD" w:eastAsia="Malgun Gothic" w:hAnsi="Maiandra GD" w:cs="Arial"/>
            <w:color w:val="0000FF"/>
            <w:sz w:val="24"/>
            <w:szCs w:val="24"/>
          </w:rPr>
          <w:t>https://www.youtube.com/watch?v=AIV5R3jXBG8</w:t>
        </w:r>
      </w:hyperlink>
    </w:p>
    <w:p w:rsidR="00D71F91" w:rsidRDefault="00332D4C" w:rsidP="00D71F91">
      <w:pPr>
        <w:spacing w:line="360" w:lineRule="auto"/>
        <w:contextualSpacing/>
        <w:jc w:val="both"/>
        <w:rPr>
          <w:rStyle w:val="Hipervnculo"/>
          <w:rFonts w:ascii="Maiandra GD" w:eastAsia="Malgun Gothic" w:hAnsi="Maiandra GD" w:cs="Arial"/>
          <w:color w:val="0000FF"/>
          <w:sz w:val="24"/>
          <w:szCs w:val="24"/>
        </w:rPr>
      </w:pPr>
      <w:hyperlink r:id="rId21" w:history="1">
        <w:r w:rsidR="00D71F91">
          <w:rPr>
            <w:rStyle w:val="Hipervnculo"/>
            <w:rFonts w:ascii="Maiandra GD" w:eastAsia="Malgun Gothic" w:hAnsi="Maiandra GD" w:cs="Arial"/>
            <w:color w:val="0000FF"/>
            <w:sz w:val="24"/>
            <w:szCs w:val="24"/>
          </w:rPr>
          <w:t>https://www.youtube.com/watch?v=MJdg-ln24zI</w:t>
        </w:r>
      </w:hyperlink>
    </w:p>
    <w:p w:rsidR="00D71F91" w:rsidRDefault="00D71F91" w:rsidP="00D71F91">
      <w:pPr>
        <w:spacing w:line="360" w:lineRule="auto"/>
        <w:contextualSpacing/>
        <w:jc w:val="both"/>
        <w:rPr>
          <w:rFonts w:ascii="Maiandra GD" w:eastAsia="Malgun Gothic" w:hAnsi="Maiandra GD" w:cs="Arial"/>
          <w:b/>
          <w:bCs/>
          <w:sz w:val="24"/>
          <w:szCs w:val="24"/>
        </w:rPr>
      </w:pPr>
    </w:p>
    <w:p w:rsidR="00D71F91" w:rsidRPr="006C4390" w:rsidRDefault="00D71F91" w:rsidP="00D71F91">
      <w:pPr>
        <w:spacing w:line="360" w:lineRule="auto"/>
        <w:contextualSpacing/>
        <w:jc w:val="both"/>
        <w:rPr>
          <w:rFonts w:ascii="Maiandra GD" w:eastAsia="Malgun Gothic" w:hAnsi="Maiandra GD" w:cs="Arial"/>
          <w:color w:val="0000FF"/>
          <w:sz w:val="24"/>
          <w:szCs w:val="24"/>
          <w:u w:val="single"/>
        </w:rPr>
      </w:pPr>
      <w:r w:rsidRPr="006C4390">
        <w:rPr>
          <w:rFonts w:ascii="Maiandra GD" w:eastAsia="Malgun Gothic" w:hAnsi="Maiandra GD" w:cs="Arial"/>
          <w:b/>
          <w:bCs/>
          <w:sz w:val="24"/>
          <w:szCs w:val="24"/>
        </w:rPr>
        <w:t>APOSTANDO POR DESAPRENDER EL MACHISMO QUE NO VEMOS</w:t>
      </w:r>
      <w:r w:rsidRPr="006C4390">
        <w:rPr>
          <w:rFonts w:ascii="Maiandra GD" w:eastAsia="Malgun Gothic" w:hAnsi="Maiandra GD" w:cs="Arial"/>
          <w:b/>
          <w:bCs/>
          <w:color w:val="0000FF"/>
          <w:sz w:val="24"/>
          <w:szCs w:val="24"/>
          <w:u w:val="single"/>
        </w:rPr>
        <w:t>:</w:t>
      </w:r>
    </w:p>
    <w:p w:rsidR="00D71F91" w:rsidRPr="00D71F91" w:rsidRDefault="00D71F91" w:rsidP="00D71F91">
      <w:pPr>
        <w:spacing w:line="360" w:lineRule="auto"/>
        <w:contextualSpacing/>
        <w:jc w:val="both"/>
        <w:rPr>
          <w:rFonts w:ascii="Maiandra GD" w:eastAsia="Malgun Gothic" w:hAnsi="Maiandra GD" w:cs="Arial"/>
          <w:b/>
          <w:sz w:val="24"/>
          <w:szCs w:val="24"/>
        </w:rPr>
      </w:pPr>
      <w:r w:rsidRPr="00D71F91">
        <w:rPr>
          <w:rFonts w:ascii="Maiandra GD" w:eastAsia="Malgun Gothic" w:hAnsi="Maiandra GD" w:cs="Arial"/>
          <w:b/>
          <w:sz w:val="24"/>
          <w:szCs w:val="24"/>
        </w:rPr>
        <w:t>Niña y su crítica sobre los mensajes en las camisetas infantiles</w:t>
      </w:r>
    </w:p>
    <w:p w:rsidR="00D71F91" w:rsidRPr="006C4390" w:rsidRDefault="00332D4C" w:rsidP="00D71F91">
      <w:pPr>
        <w:tabs>
          <w:tab w:val="left" w:pos="5807"/>
        </w:tabs>
        <w:spacing w:line="360" w:lineRule="auto"/>
        <w:contextualSpacing/>
        <w:jc w:val="both"/>
        <w:rPr>
          <w:rFonts w:ascii="Maiandra GD" w:eastAsia="Malgun Gothic" w:hAnsi="Maiandra GD" w:cs="Arial"/>
          <w:color w:val="0000FF"/>
          <w:sz w:val="24"/>
          <w:szCs w:val="24"/>
          <w:u w:val="single"/>
        </w:rPr>
      </w:pPr>
      <w:hyperlink r:id="rId22" w:history="1">
        <w:r w:rsidR="00D71F91" w:rsidRPr="006C4390">
          <w:rPr>
            <w:rStyle w:val="Hipervnculo"/>
            <w:rFonts w:ascii="Maiandra GD" w:eastAsia="Malgun Gothic" w:hAnsi="Maiandra GD" w:cs="Arial"/>
            <w:sz w:val="24"/>
            <w:szCs w:val="24"/>
          </w:rPr>
          <w:t>https://www.youtube.com/watch?v=0r4u5iMNTfk</w:t>
        </w:r>
      </w:hyperlink>
      <w:r w:rsidR="00D71F91">
        <w:rPr>
          <w:rStyle w:val="Hipervnculo"/>
          <w:rFonts w:ascii="Maiandra GD" w:eastAsia="Malgun Gothic" w:hAnsi="Maiandra GD" w:cs="Arial"/>
          <w:sz w:val="24"/>
          <w:szCs w:val="24"/>
        </w:rPr>
        <w:tab/>
      </w:r>
    </w:p>
    <w:p w:rsidR="00D71F91" w:rsidRPr="00D71F91" w:rsidRDefault="00D71F91" w:rsidP="00D71F91">
      <w:pPr>
        <w:spacing w:line="360" w:lineRule="auto"/>
        <w:contextualSpacing/>
        <w:jc w:val="both"/>
        <w:rPr>
          <w:rFonts w:ascii="Maiandra GD" w:eastAsia="Malgun Gothic" w:hAnsi="Maiandra GD" w:cs="Arial"/>
          <w:b/>
          <w:sz w:val="24"/>
          <w:szCs w:val="24"/>
        </w:rPr>
      </w:pPr>
      <w:proofErr w:type="spellStart"/>
      <w:r w:rsidRPr="00D71F91">
        <w:rPr>
          <w:rFonts w:ascii="Maiandra GD" w:eastAsia="Malgun Gothic" w:hAnsi="Maiandra GD" w:cs="Arial"/>
          <w:b/>
          <w:sz w:val="24"/>
          <w:szCs w:val="24"/>
        </w:rPr>
        <w:t>Niñ@s</w:t>
      </w:r>
      <w:proofErr w:type="spellEnd"/>
      <w:r w:rsidRPr="00D71F91">
        <w:rPr>
          <w:rFonts w:ascii="Maiandra GD" w:eastAsia="Malgun Gothic" w:hAnsi="Maiandra GD" w:cs="Arial"/>
          <w:b/>
          <w:sz w:val="24"/>
          <w:szCs w:val="24"/>
        </w:rPr>
        <w:t xml:space="preserve"> contra moda</w:t>
      </w:r>
    </w:p>
    <w:p w:rsidR="00D71F91" w:rsidRPr="006C4390" w:rsidRDefault="00332D4C" w:rsidP="00D71F91">
      <w:pPr>
        <w:spacing w:line="360" w:lineRule="auto"/>
        <w:contextualSpacing/>
        <w:jc w:val="both"/>
        <w:rPr>
          <w:rFonts w:ascii="Maiandra GD" w:eastAsia="Malgun Gothic" w:hAnsi="Maiandra GD" w:cs="Arial"/>
          <w:color w:val="0000FF"/>
          <w:sz w:val="24"/>
          <w:szCs w:val="24"/>
          <w:u w:val="single"/>
        </w:rPr>
      </w:pPr>
      <w:hyperlink r:id="rId23" w:history="1">
        <w:r w:rsidR="00D71F91" w:rsidRPr="006C4390">
          <w:rPr>
            <w:rStyle w:val="Hipervnculo"/>
            <w:rFonts w:ascii="Maiandra GD" w:eastAsia="Malgun Gothic" w:hAnsi="Maiandra GD" w:cs="Arial"/>
            <w:sz w:val="24"/>
            <w:szCs w:val="24"/>
          </w:rPr>
          <w:t>https://www.youtube.com/watch?v=LlShHeU2qU4</w:t>
        </w:r>
      </w:hyperlink>
    </w:p>
    <w:p w:rsidR="00D71F91" w:rsidRPr="00D71F91" w:rsidRDefault="00D71F91" w:rsidP="00D71F91">
      <w:pPr>
        <w:spacing w:line="360" w:lineRule="auto"/>
        <w:contextualSpacing/>
        <w:jc w:val="both"/>
        <w:rPr>
          <w:rFonts w:ascii="Maiandra GD" w:eastAsia="Malgun Gothic" w:hAnsi="Maiandra GD" w:cs="Arial"/>
          <w:b/>
          <w:sz w:val="24"/>
          <w:szCs w:val="24"/>
        </w:rPr>
      </w:pPr>
      <w:r w:rsidRPr="00D71F91">
        <w:rPr>
          <w:rFonts w:ascii="Maiandra GD" w:eastAsia="Malgun Gothic" w:hAnsi="Maiandra GD" w:cs="Arial"/>
          <w:b/>
          <w:sz w:val="24"/>
          <w:szCs w:val="24"/>
        </w:rPr>
        <w:t>¿Qué significa hacer algo como una chica?</w:t>
      </w:r>
    </w:p>
    <w:p w:rsidR="00D71F91" w:rsidRPr="006C4390" w:rsidRDefault="00332D4C" w:rsidP="00D71F91">
      <w:pPr>
        <w:spacing w:line="360" w:lineRule="auto"/>
        <w:contextualSpacing/>
        <w:jc w:val="both"/>
        <w:rPr>
          <w:rFonts w:ascii="Maiandra GD" w:eastAsia="Malgun Gothic" w:hAnsi="Maiandra GD" w:cs="Arial"/>
          <w:color w:val="0000FF"/>
          <w:sz w:val="24"/>
          <w:szCs w:val="24"/>
          <w:u w:val="single"/>
        </w:rPr>
      </w:pPr>
      <w:hyperlink r:id="rId24" w:history="1">
        <w:r w:rsidR="00D71F91" w:rsidRPr="006C4390">
          <w:rPr>
            <w:rStyle w:val="Hipervnculo"/>
            <w:rFonts w:ascii="Maiandra GD" w:eastAsia="Malgun Gothic" w:hAnsi="Maiandra GD" w:cs="Arial"/>
            <w:sz w:val="24"/>
            <w:szCs w:val="24"/>
          </w:rPr>
          <w:t>https</w:t>
        </w:r>
      </w:hyperlink>
      <w:hyperlink r:id="rId25" w:history="1">
        <w:r w:rsidR="00D71F91" w:rsidRPr="006C4390">
          <w:rPr>
            <w:rStyle w:val="Hipervnculo"/>
            <w:rFonts w:ascii="Maiandra GD" w:eastAsia="Malgun Gothic" w:hAnsi="Maiandra GD" w:cs="Arial"/>
            <w:sz w:val="24"/>
            <w:szCs w:val="24"/>
          </w:rPr>
          <w:t>://</w:t>
        </w:r>
      </w:hyperlink>
      <w:hyperlink r:id="rId26" w:history="1">
        <w:r w:rsidR="00D71F91" w:rsidRPr="006C4390">
          <w:rPr>
            <w:rStyle w:val="Hipervnculo"/>
            <w:rFonts w:ascii="Maiandra GD" w:eastAsia="Malgun Gothic" w:hAnsi="Maiandra GD" w:cs="Arial"/>
            <w:sz w:val="24"/>
            <w:szCs w:val="24"/>
          </w:rPr>
          <w:t>www.youtube.com/watch?v=s82iF2ew-yk</w:t>
        </w:r>
      </w:hyperlink>
    </w:p>
    <w:p w:rsidR="00D71F91" w:rsidRDefault="00D71F91" w:rsidP="00D71F91">
      <w:pPr>
        <w:spacing w:line="360" w:lineRule="auto"/>
        <w:contextualSpacing/>
        <w:jc w:val="both"/>
        <w:rPr>
          <w:rFonts w:ascii="Maiandra GD" w:eastAsia="Malgun Gothic" w:hAnsi="Maiandra GD" w:cs="Arial"/>
          <w:b/>
          <w:bCs/>
          <w:color w:val="0000FF"/>
          <w:sz w:val="24"/>
          <w:szCs w:val="24"/>
          <w:u w:val="single"/>
        </w:rPr>
      </w:pPr>
    </w:p>
    <w:p w:rsidR="00D71F91" w:rsidRPr="006C4390" w:rsidRDefault="00D71F91" w:rsidP="00D71F91">
      <w:pPr>
        <w:spacing w:line="360" w:lineRule="auto"/>
        <w:contextualSpacing/>
        <w:jc w:val="both"/>
        <w:rPr>
          <w:rFonts w:ascii="Maiandra GD" w:eastAsia="Malgun Gothic" w:hAnsi="Maiandra GD" w:cs="Arial"/>
          <w:sz w:val="24"/>
          <w:szCs w:val="24"/>
        </w:rPr>
      </w:pPr>
      <w:r w:rsidRPr="006C4390">
        <w:rPr>
          <w:rFonts w:ascii="Maiandra GD" w:eastAsia="Malgun Gothic" w:hAnsi="Maiandra GD" w:cs="Arial"/>
          <w:b/>
          <w:bCs/>
          <w:sz w:val="24"/>
          <w:szCs w:val="24"/>
        </w:rPr>
        <w:t>APOSTANDO POR MASCULINIDADES DISIDENTES...</w:t>
      </w:r>
    </w:p>
    <w:p w:rsidR="00D71F91" w:rsidRPr="00D71F91" w:rsidRDefault="00D71F91" w:rsidP="00D71F91">
      <w:pPr>
        <w:spacing w:line="360" w:lineRule="auto"/>
        <w:contextualSpacing/>
        <w:jc w:val="both"/>
        <w:rPr>
          <w:rFonts w:ascii="Maiandra GD" w:eastAsia="Malgun Gothic" w:hAnsi="Maiandra GD" w:cs="Arial"/>
          <w:b/>
          <w:sz w:val="24"/>
          <w:szCs w:val="24"/>
        </w:rPr>
      </w:pPr>
      <w:r w:rsidRPr="00D71F91">
        <w:rPr>
          <w:rFonts w:ascii="Maiandra GD" w:eastAsia="Malgun Gothic" w:hAnsi="Maiandra GD" w:cs="Arial"/>
          <w:b/>
          <w:sz w:val="24"/>
          <w:szCs w:val="24"/>
        </w:rPr>
        <w:t xml:space="preserve">Anuncio de </w:t>
      </w:r>
      <w:proofErr w:type="spellStart"/>
      <w:r w:rsidRPr="00D71F91">
        <w:rPr>
          <w:rFonts w:ascii="Maiandra GD" w:eastAsia="Malgun Gothic" w:hAnsi="Maiandra GD" w:cs="Arial"/>
          <w:b/>
          <w:sz w:val="24"/>
          <w:szCs w:val="24"/>
        </w:rPr>
        <w:t>Guillette</w:t>
      </w:r>
      <w:proofErr w:type="spellEnd"/>
      <w:r w:rsidRPr="00D71F91">
        <w:rPr>
          <w:rFonts w:ascii="Maiandra GD" w:eastAsia="Malgun Gothic" w:hAnsi="Maiandra GD" w:cs="Arial"/>
          <w:b/>
          <w:sz w:val="24"/>
          <w:szCs w:val="24"/>
        </w:rPr>
        <w:t>:</w:t>
      </w:r>
    </w:p>
    <w:p w:rsidR="00D71F91" w:rsidRPr="006C4390" w:rsidRDefault="00332D4C" w:rsidP="00D71F91">
      <w:pPr>
        <w:spacing w:line="360" w:lineRule="auto"/>
        <w:contextualSpacing/>
        <w:jc w:val="both"/>
        <w:rPr>
          <w:rFonts w:ascii="Maiandra GD" w:eastAsia="Malgun Gothic" w:hAnsi="Maiandra GD" w:cs="Arial"/>
          <w:color w:val="0000FF"/>
          <w:sz w:val="24"/>
          <w:szCs w:val="24"/>
          <w:u w:val="single"/>
        </w:rPr>
      </w:pPr>
      <w:hyperlink r:id="rId27" w:history="1">
        <w:r w:rsidR="00D71F91" w:rsidRPr="006C4390">
          <w:rPr>
            <w:rStyle w:val="Hipervnculo"/>
            <w:rFonts w:ascii="Maiandra GD" w:eastAsia="Malgun Gothic" w:hAnsi="Maiandra GD" w:cs="Arial"/>
            <w:sz w:val="24"/>
            <w:szCs w:val="24"/>
          </w:rPr>
          <w:t>https://www.youtube.com/watch?v=-LMA_7Nkloo</w:t>
        </w:r>
      </w:hyperlink>
    </w:p>
    <w:p w:rsidR="00D71F91" w:rsidRPr="00D71F91" w:rsidRDefault="00D71F91" w:rsidP="00D71F91">
      <w:pPr>
        <w:spacing w:line="360" w:lineRule="auto"/>
        <w:contextualSpacing/>
        <w:jc w:val="both"/>
        <w:rPr>
          <w:rFonts w:ascii="Maiandra GD" w:eastAsia="Malgun Gothic" w:hAnsi="Maiandra GD" w:cs="Arial"/>
          <w:b/>
          <w:sz w:val="24"/>
          <w:szCs w:val="24"/>
        </w:rPr>
      </w:pPr>
      <w:r w:rsidRPr="00D71F91">
        <w:rPr>
          <w:rFonts w:ascii="Maiandra GD" w:eastAsia="Malgun Gothic" w:hAnsi="Maiandra GD" w:cs="Arial"/>
          <w:b/>
          <w:sz w:val="24"/>
          <w:szCs w:val="24"/>
        </w:rPr>
        <w:t xml:space="preserve">Spot Avon </w:t>
      </w:r>
      <w:proofErr w:type="spellStart"/>
      <w:r w:rsidRPr="00D71F91">
        <w:rPr>
          <w:rFonts w:ascii="Maiandra GD" w:eastAsia="Malgun Gothic" w:hAnsi="Maiandra GD" w:cs="Arial"/>
          <w:b/>
          <w:sz w:val="24"/>
          <w:szCs w:val="24"/>
        </w:rPr>
        <w:t>Cambiá</w:t>
      </w:r>
      <w:proofErr w:type="spellEnd"/>
      <w:r w:rsidRPr="00D71F91">
        <w:rPr>
          <w:rFonts w:ascii="Maiandra GD" w:eastAsia="Malgun Gothic" w:hAnsi="Maiandra GD" w:cs="Arial"/>
          <w:b/>
          <w:sz w:val="24"/>
          <w:szCs w:val="24"/>
        </w:rPr>
        <w:t xml:space="preserve"> el Trato:</w:t>
      </w:r>
    </w:p>
    <w:p w:rsidR="00D71F91" w:rsidRPr="006C4390" w:rsidRDefault="00332D4C" w:rsidP="00D71F91">
      <w:pPr>
        <w:spacing w:line="360" w:lineRule="auto"/>
        <w:contextualSpacing/>
        <w:jc w:val="both"/>
        <w:rPr>
          <w:rFonts w:ascii="Maiandra GD" w:eastAsia="Malgun Gothic" w:hAnsi="Maiandra GD" w:cs="Arial"/>
          <w:color w:val="0000FF"/>
          <w:sz w:val="24"/>
          <w:szCs w:val="24"/>
          <w:u w:val="single"/>
        </w:rPr>
      </w:pPr>
      <w:hyperlink r:id="rId28" w:history="1">
        <w:r w:rsidR="00D71F91" w:rsidRPr="006C4390">
          <w:rPr>
            <w:rStyle w:val="Hipervnculo"/>
            <w:rFonts w:ascii="Maiandra GD" w:eastAsia="Malgun Gothic" w:hAnsi="Maiandra GD" w:cs="Arial"/>
            <w:sz w:val="24"/>
            <w:szCs w:val="24"/>
          </w:rPr>
          <w:t>https://www.youtube.com/watch?v=C-1tdFGpekQ</w:t>
        </w:r>
      </w:hyperlink>
    </w:p>
    <w:p w:rsidR="00D71F91" w:rsidRPr="006C4390" w:rsidRDefault="00332D4C" w:rsidP="00D71F91">
      <w:pPr>
        <w:spacing w:line="360" w:lineRule="auto"/>
        <w:contextualSpacing/>
        <w:jc w:val="both"/>
        <w:rPr>
          <w:rFonts w:ascii="Maiandra GD" w:eastAsia="Malgun Gothic" w:hAnsi="Maiandra GD" w:cs="Arial"/>
          <w:color w:val="0000FF"/>
          <w:sz w:val="24"/>
          <w:szCs w:val="24"/>
          <w:u w:val="single"/>
        </w:rPr>
      </w:pPr>
      <w:hyperlink r:id="rId29" w:history="1">
        <w:r w:rsidR="00D71F91" w:rsidRPr="006C4390">
          <w:rPr>
            <w:rStyle w:val="Hipervnculo"/>
            <w:rFonts w:ascii="Maiandra GD" w:eastAsia="Malgun Gothic" w:hAnsi="Maiandra GD" w:cs="Arial"/>
            <w:sz w:val="24"/>
            <w:szCs w:val="24"/>
          </w:rPr>
          <w:t>https://www.youtube.com/watch?v=OFqe-XZHcJg</w:t>
        </w:r>
      </w:hyperlink>
    </w:p>
    <w:p w:rsidR="00D71F91" w:rsidRPr="00D91D74" w:rsidRDefault="00332D4C" w:rsidP="00D71F91">
      <w:pPr>
        <w:spacing w:line="360" w:lineRule="auto"/>
        <w:contextualSpacing/>
        <w:jc w:val="both"/>
        <w:rPr>
          <w:rFonts w:ascii="Maiandra GD" w:eastAsia="Malgun Gothic" w:hAnsi="Maiandra GD" w:cs="Arial"/>
          <w:color w:val="0000FF"/>
          <w:sz w:val="24"/>
          <w:szCs w:val="24"/>
          <w:u w:val="single"/>
        </w:rPr>
      </w:pPr>
      <w:hyperlink r:id="rId30" w:history="1">
        <w:r w:rsidR="00D71F91" w:rsidRPr="00D91D74">
          <w:rPr>
            <w:rStyle w:val="Hipervnculo"/>
            <w:rFonts w:ascii="Maiandra GD" w:eastAsia="Malgun Gothic" w:hAnsi="Maiandra GD" w:cs="Arial"/>
            <w:sz w:val="24"/>
            <w:szCs w:val="24"/>
          </w:rPr>
          <w:t>https://www.youtube.com/watch?v=efcSDhtg5mc</w:t>
        </w:r>
      </w:hyperlink>
    </w:p>
    <w:p w:rsidR="00D71F91" w:rsidRPr="00D71F91" w:rsidRDefault="00D71F91" w:rsidP="00D71F91">
      <w:pPr>
        <w:spacing w:line="360" w:lineRule="auto"/>
        <w:contextualSpacing/>
        <w:jc w:val="both"/>
        <w:rPr>
          <w:rFonts w:ascii="Maiandra GD" w:eastAsia="Malgun Gothic" w:hAnsi="Maiandra GD" w:cs="Arial"/>
          <w:b/>
          <w:sz w:val="24"/>
          <w:szCs w:val="24"/>
        </w:rPr>
      </w:pPr>
      <w:r w:rsidRPr="00D71F91">
        <w:rPr>
          <w:rFonts w:ascii="Maiandra GD" w:eastAsia="Malgun Gothic" w:hAnsi="Maiandra GD" w:cs="Arial"/>
          <w:b/>
          <w:sz w:val="24"/>
          <w:szCs w:val="24"/>
        </w:rPr>
        <w:t xml:space="preserve">Spot Si no entiendes un NO </w:t>
      </w:r>
    </w:p>
    <w:p w:rsidR="00D71F91" w:rsidRDefault="00D71F91" w:rsidP="00D71F91">
      <w:pPr>
        <w:spacing w:line="360" w:lineRule="auto"/>
        <w:contextualSpacing/>
        <w:jc w:val="both"/>
        <w:rPr>
          <w:rFonts w:ascii="Maiandra GD" w:eastAsia="Malgun Gothic" w:hAnsi="Maiandra GD" w:cs="Arial"/>
          <w:color w:val="0000FF"/>
          <w:sz w:val="24"/>
          <w:szCs w:val="24"/>
          <w:u w:val="single"/>
        </w:rPr>
      </w:pPr>
      <w:r w:rsidRPr="00D867D5">
        <w:rPr>
          <w:rFonts w:ascii="Maiandra GD" w:eastAsia="Malgun Gothic" w:hAnsi="Maiandra GD" w:cs="Arial"/>
          <w:color w:val="0000FF"/>
          <w:sz w:val="24"/>
          <w:szCs w:val="24"/>
          <w:u w:val="single"/>
        </w:rPr>
        <w:t>https://www.youtube.com/watch?v=RpaMDlbdu_Q&amp;fbclid=IwAR1vADsFokSSKMl346je86_szZTw-U7L-W25Q_Da3A5FBQ34Y-koYSdKQ3k</w:t>
      </w:r>
    </w:p>
    <w:p w:rsidR="002A2BBC" w:rsidRDefault="002A2BBC" w:rsidP="00D71F91">
      <w:pPr>
        <w:spacing w:line="360" w:lineRule="auto"/>
        <w:contextualSpacing/>
        <w:jc w:val="both"/>
        <w:rPr>
          <w:rFonts w:ascii="Maiandra GD" w:eastAsia="Malgun Gothic" w:hAnsi="Maiandra GD" w:cs="Arial"/>
          <w:b/>
          <w:sz w:val="24"/>
          <w:szCs w:val="24"/>
        </w:rPr>
      </w:pPr>
    </w:p>
    <w:p w:rsidR="002A2BBC" w:rsidRDefault="002A2BBC" w:rsidP="00D71F91">
      <w:pPr>
        <w:spacing w:line="360" w:lineRule="auto"/>
        <w:contextualSpacing/>
        <w:jc w:val="both"/>
        <w:rPr>
          <w:rFonts w:ascii="Maiandra GD" w:eastAsia="Malgun Gothic" w:hAnsi="Maiandra GD" w:cs="Arial"/>
          <w:b/>
          <w:sz w:val="24"/>
          <w:szCs w:val="24"/>
        </w:rPr>
      </w:pPr>
      <w:r>
        <w:rPr>
          <w:rFonts w:ascii="Maiandra GD" w:eastAsia="Malgun Gothic" w:hAnsi="Maiandra GD" w:cs="Arial"/>
          <w:b/>
          <w:sz w:val="24"/>
          <w:szCs w:val="24"/>
        </w:rPr>
        <w:t>VIOLENCIAS MACHISTAS</w:t>
      </w:r>
    </w:p>
    <w:p w:rsidR="00D71F91" w:rsidRPr="00D71F91" w:rsidRDefault="00D71F91" w:rsidP="00D71F91">
      <w:pPr>
        <w:spacing w:line="360" w:lineRule="auto"/>
        <w:contextualSpacing/>
        <w:jc w:val="both"/>
        <w:rPr>
          <w:rFonts w:ascii="Maiandra GD" w:eastAsia="Malgun Gothic" w:hAnsi="Maiandra GD" w:cs="Arial"/>
          <w:b/>
          <w:sz w:val="24"/>
          <w:szCs w:val="24"/>
        </w:rPr>
      </w:pPr>
      <w:r w:rsidRPr="00D71F91">
        <w:rPr>
          <w:rFonts w:ascii="Maiandra GD" w:eastAsia="Malgun Gothic" w:hAnsi="Maiandra GD" w:cs="Arial"/>
          <w:b/>
          <w:sz w:val="24"/>
          <w:szCs w:val="24"/>
        </w:rPr>
        <w:t>Escalera cíclica de La Violencia de Género de Carmen Ruíz Repullo</w:t>
      </w:r>
    </w:p>
    <w:p w:rsidR="00D71F91" w:rsidRPr="00D91D74" w:rsidRDefault="00332D4C" w:rsidP="00D71F91">
      <w:pPr>
        <w:spacing w:line="360" w:lineRule="auto"/>
        <w:contextualSpacing/>
        <w:jc w:val="both"/>
        <w:rPr>
          <w:rFonts w:ascii="Maiandra GD" w:hAnsi="Maiandra GD"/>
        </w:rPr>
      </w:pPr>
      <w:hyperlink r:id="rId31" w:history="1">
        <w:r w:rsidR="00D71F91" w:rsidRPr="00D91D74">
          <w:rPr>
            <w:rFonts w:ascii="Maiandra GD" w:hAnsi="Maiandra GD"/>
            <w:color w:val="0000FF"/>
            <w:u w:val="single"/>
          </w:rPr>
          <w:t>https://www.youtube.com/watch?v=IpaabDdQNO8</w:t>
        </w:r>
      </w:hyperlink>
    </w:p>
    <w:p w:rsidR="002A2BBC" w:rsidRDefault="002A2BBC" w:rsidP="00D71F91">
      <w:pPr>
        <w:spacing w:after="0" w:line="360" w:lineRule="auto"/>
        <w:contextualSpacing/>
        <w:jc w:val="both"/>
        <w:rPr>
          <w:rFonts w:ascii="Maiandra GD" w:hAnsi="Maiandra GD"/>
          <w:b/>
          <w:sz w:val="24"/>
          <w:szCs w:val="24"/>
        </w:rPr>
      </w:pPr>
    </w:p>
    <w:p w:rsidR="002A2BBC" w:rsidRDefault="002A2BBC" w:rsidP="00D71F91">
      <w:pPr>
        <w:spacing w:after="0" w:line="360" w:lineRule="auto"/>
        <w:contextualSpacing/>
        <w:jc w:val="both"/>
        <w:rPr>
          <w:rFonts w:ascii="Maiandra GD" w:hAnsi="Maiandra GD"/>
          <w:b/>
          <w:sz w:val="24"/>
          <w:szCs w:val="24"/>
        </w:rPr>
      </w:pPr>
      <w:r>
        <w:rPr>
          <w:rFonts w:ascii="Maiandra GD" w:hAnsi="Maiandra GD"/>
          <w:b/>
          <w:sz w:val="24"/>
          <w:szCs w:val="24"/>
        </w:rPr>
        <w:t>RECURSOS COEDUCACIÓN</w:t>
      </w:r>
    </w:p>
    <w:p w:rsidR="00D71F91" w:rsidRDefault="00D71F91" w:rsidP="00D71F91">
      <w:pPr>
        <w:spacing w:after="0" w:line="360" w:lineRule="auto"/>
        <w:contextualSpacing/>
        <w:jc w:val="both"/>
        <w:rPr>
          <w:rFonts w:ascii="Maiandra GD" w:hAnsi="Maiandra GD"/>
          <w:b/>
        </w:rPr>
      </w:pPr>
      <w:r>
        <w:rPr>
          <w:rFonts w:ascii="Maiandra GD" w:hAnsi="Maiandra GD"/>
          <w:b/>
          <w:sz w:val="24"/>
          <w:szCs w:val="24"/>
        </w:rPr>
        <w:t xml:space="preserve">Agenda escolar </w:t>
      </w:r>
      <w:proofErr w:type="spellStart"/>
      <w:r>
        <w:rPr>
          <w:rFonts w:ascii="Maiandra GD" w:hAnsi="Maiandra GD"/>
          <w:b/>
          <w:sz w:val="24"/>
          <w:szCs w:val="24"/>
        </w:rPr>
        <w:t>coeducativa</w:t>
      </w:r>
      <w:proofErr w:type="spellEnd"/>
      <w:r>
        <w:rPr>
          <w:rFonts w:ascii="Maiandra GD" w:hAnsi="Maiandra GD"/>
          <w:b/>
          <w:sz w:val="24"/>
          <w:szCs w:val="24"/>
        </w:rPr>
        <w:t xml:space="preserve"> para profesorado de infantil y primaria 2017-2018. </w:t>
      </w:r>
      <w:r>
        <w:rPr>
          <w:rFonts w:ascii="Maiandra GD" w:hAnsi="Maiandra GD"/>
          <w:sz w:val="24"/>
          <w:szCs w:val="24"/>
        </w:rPr>
        <w:t>Instituto Andaluz de la Mujer. 2017.</w:t>
      </w:r>
    </w:p>
    <w:p w:rsidR="00D71F91" w:rsidRDefault="00332D4C" w:rsidP="00D71F91">
      <w:pPr>
        <w:shd w:val="clear" w:color="auto" w:fill="FFFFFF"/>
        <w:spacing w:line="360" w:lineRule="auto"/>
        <w:contextualSpacing/>
        <w:rPr>
          <w:color w:val="0000FF"/>
          <w:u w:val="single"/>
        </w:rPr>
      </w:pPr>
      <w:hyperlink r:id="rId32" w:history="1">
        <w:r w:rsidR="00D71F91">
          <w:rPr>
            <w:rStyle w:val="Hipervnculo"/>
            <w:rFonts w:ascii="Maiandra GD" w:hAnsi="Maiandra GD"/>
          </w:rPr>
          <w:t>http://www.juntadeandalucia.es/servicios/publicaciones/detalle/78395.html</w:t>
        </w:r>
      </w:hyperlink>
    </w:p>
    <w:p w:rsidR="00D71F91" w:rsidRDefault="00D71F91" w:rsidP="00D71F91">
      <w:pPr>
        <w:spacing w:after="0" w:line="360" w:lineRule="auto"/>
        <w:contextualSpacing/>
        <w:jc w:val="both"/>
        <w:rPr>
          <w:rFonts w:ascii="Maiandra GD" w:hAnsi="Maiandra GD"/>
          <w:b/>
        </w:rPr>
      </w:pPr>
      <w:r>
        <w:rPr>
          <w:rFonts w:ascii="Maiandra GD" w:hAnsi="Maiandra GD"/>
          <w:b/>
          <w:sz w:val="24"/>
          <w:szCs w:val="24"/>
        </w:rPr>
        <w:lastRenderedPageBreak/>
        <w:t xml:space="preserve">Agenda escolar </w:t>
      </w:r>
      <w:proofErr w:type="spellStart"/>
      <w:r>
        <w:rPr>
          <w:rFonts w:ascii="Maiandra GD" w:hAnsi="Maiandra GD"/>
          <w:b/>
          <w:sz w:val="24"/>
          <w:szCs w:val="24"/>
        </w:rPr>
        <w:t>coeducativa</w:t>
      </w:r>
      <w:proofErr w:type="spellEnd"/>
      <w:r>
        <w:rPr>
          <w:rFonts w:ascii="Maiandra GD" w:hAnsi="Maiandra GD"/>
          <w:b/>
          <w:sz w:val="24"/>
          <w:szCs w:val="24"/>
        </w:rPr>
        <w:t xml:space="preserve"> para profesorado de infantil y primaria 2018-2019. </w:t>
      </w:r>
      <w:r>
        <w:rPr>
          <w:rFonts w:ascii="Maiandra GD" w:hAnsi="Maiandra GD"/>
          <w:sz w:val="24"/>
          <w:szCs w:val="24"/>
        </w:rPr>
        <w:t>Instituto Andaluz de la Mujer. 2018.</w:t>
      </w:r>
      <w:r>
        <w:t xml:space="preserve"> </w:t>
      </w:r>
      <w:hyperlink r:id="rId33" w:history="1">
        <w:r>
          <w:rPr>
            <w:rStyle w:val="Hipervnculo"/>
            <w:rFonts w:ascii="Maiandra GD" w:hAnsi="Maiandra GD"/>
          </w:rPr>
          <w:t>http://www.juntadeandalucia.es/institutodelamujer/index.php/areas-tematicas-coeducacion/curso-2018-2019/agenda-escolar-coeducativa</w:t>
        </w:r>
      </w:hyperlink>
    </w:p>
    <w:p w:rsidR="00B076A3" w:rsidRDefault="00B076A3" w:rsidP="004F36D5">
      <w:pPr>
        <w:shd w:val="clear" w:color="auto" w:fill="FFFFFF"/>
        <w:tabs>
          <w:tab w:val="left" w:pos="5670"/>
        </w:tabs>
        <w:spacing w:line="360" w:lineRule="auto"/>
        <w:jc w:val="both"/>
        <w:rPr>
          <w:rFonts w:ascii="Maiandra GD" w:eastAsia="Calibri" w:hAnsi="Maiandra GD" w:cs="Times New Roman"/>
          <w:b/>
          <w:sz w:val="32"/>
          <w:szCs w:val="32"/>
        </w:rPr>
      </w:pPr>
    </w:p>
    <w:p w:rsidR="002A2BBC" w:rsidRDefault="002A2BBC" w:rsidP="004F36D5">
      <w:pPr>
        <w:shd w:val="clear" w:color="auto" w:fill="FFFFFF"/>
        <w:tabs>
          <w:tab w:val="left" w:pos="5670"/>
        </w:tabs>
        <w:spacing w:line="360" w:lineRule="auto"/>
        <w:jc w:val="both"/>
        <w:rPr>
          <w:rFonts w:ascii="Maiandra GD" w:eastAsia="Calibri" w:hAnsi="Maiandra GD" w:cs="Times New Roman"/>
          <w:b/>
          <w:sz w:val="32"/>
          <w:szCs w:val="32"/>
        </w:rPr>
      </w:pPr>
      <w:r>
        <w:rPr>
          <w:rFonts w:ascii="Maiandra GD" w:eastAsia="Calibri" w:hAnsi="Maiandra GD" w:cs="Times New Roman"/>
          <w:b/>
          <w:sz w:val="32"/>
          <w:szCs w:val="32"/>
        </w:rPr>
        <w:t>LECTURAS SOBRE FEMINISMO PARA EL ALUMNADO</w:t>
      </w:r>
      <w:r w:rsidR="001D23F0">
        <w:rPr>
          <w:rFonts w:ascii="Maiandra GD" w:eastAsia="Calibri" w:hAnsi="Maiandra GD" w:cs="Times New Roman"/>
          <w:b/>
          <w:sz w:val="32"/>
          <w:szCs w:val="32"/>
        </w:rPr>
        <w:t xml:space="preserve"> Y TAMBIÉN PARA EL PROFESORADO...</w:t>
      </w:r>
    </w:p>
    <w:p w:rsidR="00312916" w:rsidRPr="00312916" w:rsidRDefault="00312916" w:rsidP="00312916">
      <w:pPr>
        <w:pStyle w:val="Prrafodelista"/>
        <w:numPr>
          <w:ilvl w:val="0"/>
          <w:numId w:val="24"/>
        </w:numPr>
        <w:rPr>
          <w:rFonts w:ascii="Maiandra GD" w:eastAsia="Calibri" w:hAnsi="Maiandra GD" w:cs="Times New Roman"/>
          <w:sz w:val="24"/>
          <w:szCs w:val="24"/>
        </w:rPr>
      </w:pPr>
      <w:proofErr w:type="spellStart"/>
      <w:r w:rsidRPr="00312916">
        <w:rPr>
          <w:rFonts w:ascii="Maiandra GD" w:eastAsia="Calibri" w:hAnsi="Maiandra GD" w:cs="Times New Roman"/>
          <w:sz w:val="24"/>
          <w:szCs w:val="24"/>
        </w:rPr>
        <w:t>Fumero</w:t>
      </w:r>
      <w:proofErr w:type="spellEnd"/>
      <w:r w:rsidRPr="00312916">
        <w:rPr>
          <w:rFonts w:ascii="Maiandra GD" w:eastAsia="Calibri" w:hAnsi="Maiandra GD" w:cs="Times New Roman"/>
          <w:sz w:val="24"/>
          <w:szCs w:val="24"/>
        </w:rPr>
        <w:t xml:space="preserve">, Kika, Moreno, Marian y Ruíz, Carmen. Escuelas libres de violencias machistas. </w:t>
      </w:r>
      <w:proofErr w:type="spellStart"/>
      <w:r w:rsidRPr="00312916">
        <w:rPr>
          <w:rFonts w:ascii="Maiandra GD" w:eastAsia="Calibri" w:hAnsi="Maiandra GD" w:cs="Times New Roman"/>
          <w:sz w:val="24"/>
          <w:szCs w:val="24"/>
        </w:rPr>
        <w:t>Edicions</w:t>
      </w:r>
      <w:proofErr w:type="spellEnd"/>
      <w:r w:rsidRPr="00312916">
        <w:rPr>
          <w:rFonts w:ascii="Maiandra GD" w:eastAsia="Calibri" w:hAnsi="Maiandra GD" w:cs="Times New Roman"/>
          <w:sz w:val="24"/>
          <w:szCs w:val="24"/>
        </w:rPr>
        <w:t xml:space="preserve"> UIB.</w:t>
      </w:r>
    </w:p>
    <w:p w:rsidR="003E1913" w:rsidRDefault="003E1913" w:rsidP="004F36D5">
      <w:pPr>
        <w:pStyle w:val="Prrafodelista"/>
        <w:numPr>
          <w:ilvl w:val="0"/>
          <w:numId w:val="24"/>
        </w:num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 xml:space="preserve">Nuria Varela. </w:t>
      </w:r>
      <w:r w:rsidRPr="003E1913">
        <w:rPr>
          <w:rFonts w:ascii="Maiandra GD" w:eastAsia="Calibri" w:hAnsi="Maiandra GD" w:cs="Times New Roman"/>
          <w:i/>
          <w:sz w:val="24"/>
          <w:szCs w:val="24"/>
        </w:rPr>
        <w:t>Feminismo para principiantes</w:t>
      </w:r>
      <w:r>
        <w:rPr>
          <w:rFonts w:ascii="Maiandra GD" w:eastAsia="Calibri" w:hAnsi="Maiandra GD" w:cs="Times New Roman"/>
          <w:sz w:val="24"/>
          <w:szCs w:val="24"/>
        </w:rPr>
        <w:t>. Ediciones B</w:t>
      </w:r>
    </w:p>
    <w:p w:rsidR="003E1913" w:rsidRDefault="003E1913" w:rsidP="004F36D5">
      <w:pPr>
        <w:pStyle w:val="Prrafodelista"/>
        <w:numPr>
          <w:ilvl w:val="0"/>
          <w:numId w:val="24"/>
        </w:numPr>
        <w:shd w:val="clear" w:color="auto" w:fill="FFFFFF"/>
        <w:tabs>
          <w:tab w:val="left" w:pos="5670"/>
        </w:tabs>
        <w:spacing w:line="360" w:lineRule="auto"/>
        <w:jc w:val="both"/>
        <w:rPr>
          <w:rFonts w:ascii="Maiandra GD" w:eastAsia="Calibri" w:hAnsi="Maiandra GD" w:cs="Times New Roman"/>
          <w:sz w:val="24"/>
          <w:szCs w:val="24"/>
        </w:rPr>
      </w:pPr>
      <w:proofErr w:type="spellStart"/>
      <w:r w:rsidRPr="003E1913">
        <w:rPr>
          <w:rFonts w:ascii="Maiandra GD" w:eastAsia="Calibri" w:hAnsi="Maiandra GD" w:cs="Times New Roman"/>
          <w:sz w:val="24"/>
          <w:szCs w:val="24"/>
        </w:rPr>
        <w:t>Towanda</w:t>
      </w:r>
      <w:proofErr w:type="spellEnd"/>
      <w:r w:rsidRPr="003E1913">
        <w:rPr>
          <w:rFonts w:ascii="Maiandra GD" w:eastAsia="Calibri" w:hAnsi="Maiandra GD" w:cs="Times New Roman"/>
          <w:sz w:val="24"/>
          <w:szCs w:val="24"/>
        </w:rPr>
        <w:t xml:space="preserve"> </w:t>
      </w:r>
      <w:proofErr w:type="spellStart"/>
      <w:r w:rsidRPr="003E1913">
        <w:rPr>
          <w:rFonts w:ascii="Maiandra GD" w:eastAsia="Calibri" w:hAnsi="Maiandra GD" w:cs="Times New Roman"/>
          <w:sz w:val="24"/>
          <w:szCs w:val="24"/>
        </w:rPr>
        <w:t>Rebels</w:t>
      </w:r>
      <w:proofErr w:type="spellEnd"/>
      <w:r w:rsidRPr="003E1913">
        <w:rPr>
          <w:rFonts w:ascii="Maiandra GD" w:eastAsia="Calibri" w:hAnsi="Maiandra GD" w:cs="Times New Roman"/>
          <w:sz w:val="24"/>
          <w:szCs w:val="24"/>
        </w:rPr>
        <w:t xml:space="preserve">. </w:t>
      </w:r>
      <w:r w:rsidRPr="003E1913">
        <w:rPr>
          <w:rFonts w:ascii="Maiandra GD" w:eastAsia="Calibri" w:hAnsi="Maiandra GD" w:cs="Times New Roman"/>
          <w:i/>
          <w:sz w:val="24"/>
          <w:szCs w:val="24"/>
        </w:rPr>
        <w:t>#Hola Guerrera.</w:t>
      </w:r>
      <w:r w:rsidRPr="003E1913">
        <w:rPr>
          <w:rFonts w:ascii="Maiandra GD" w:eastAsia="Calibri" w:hAnsi="Maiandra GD" w:cs="Times New Roman"/>
          <w:sz w:val="24"/>
          <w:szCs w:val="24"/>
        </w:rPr>
        <w:t xml:space="preserve"> Editorial Aguilar</w:t>
      </w:r>
      <w:r>
        <w:rPr>
          <w:rFonts w:ascii="Maiandra GD" w:eastAsia="Calibri" w:hAnsi="Maiandra GD" w:cs="Times New Roman"/>
          <w:sz w:val="24"/>
          <w:szCs w:val="24"/>
        </w:rPr>
        <w:t>.</w:t>
      </w:r>
    </w:p>
    <w:p w:rsidR="003E1913" w:rsidRDefault="003E1913" w:rsidP="004F36D5">
      <w:pPr>
        <w:pStyle w:val="Prrafodelista"/>
        <w:numPr>
          <w:ilvl w:val="0"/>
          <w:numId w:val="24"/>
        </w:numPr>
        <w:shd w:val="clear" w:color="auto" w:fill="FFFFFF"/>
        <w:tabs>
          <w:tab w:val="left" w:pos="5670"/>
        </w:tabs>
        <w:spacing w:line="360" w:lineRule="auto"/>
        <w:jc w:val="both"/>
        <w:rPr>
          <w:rFonts w:ascii="Maiandra GD" w:eastAsia="Calibri" w:hAnsi="Maiandra GD" w:cs="Times New Roman"/>
          <w:sz w:val="24"/>
          <w:szCs w:val="24"/>
        </w:rPr>
      </w:pPr>
      <w:r w:rsidRPr="003E1913">
        <w:rPr>
          <w:rFonts w:ascii="Maiandra GD" w:eastAsia="Calibri" w:hAnsi="Maiandra GD" w:cs="Times New Roman"/>
          <w:sz w:val="24"/>
          <w:szCs w:val="24"/>
        </w:rPr>
        <w:t xml:space="preserve">Leticia </w:t>
      </w:r>
      <w:proofErr w:type="spellStart"/>
      <w:r w:rsidRPr="003E1913">
        <w:rPr>
          <w:rFonts w:ascii="Maiandra GD" w:eastAsia="Calibri" w:hAnsi="Maiandra GD" w:cs="Times New Roman"/>
          <w:sz w:val="24"/>
          <w:szCs w:val="24"/>
        </w:rPr>
        <w:t>Dolera</w:t>
      </w:r>
      <w:proofErr w:type="spellEnd"/>
      <w:r w:rsidRPr="003E1913">
        <w:rPr>
          <w:rFonts w:ascii="Maiandra GD" w:eastAsia="Calibri" w:hAnsi="Maiandra GD" w:cs="Times New Roman"/>
          <w:sz w:val="24"/>
          <w:szCs w:val="24"/>
        </w:rPr>
        <w:t xml:space="preserve">. </w:t>
      </w:r>
      <w:r w:rsidRPr="003E1913">
        <w:rPr>
          <w:rFonts w:ascii="Maiandra GD" w:eastAsia="Calibri" w:hAnsi="Maiandra GD" w:cs="Times New Roman"/>
          <w:i/>
          <w:sz w:val="24"/>
          <w:szCs w:val="24"/>
        </w:rPr>
        <w:t>Morder la manzana</w:t>
      </w:r>
      <w:r>
        <w:rPr>
          <w:rFonts w:ascii="Maiandra GD" w:eastAsia="Calibri" w:hAnsi="Maiandra GD" w:cs="Times New Roman"/>
          <w:sz w:val="24"/>
          <w:szCs w:val="24"/>
        </w:rPr>
        <w:t>.</w:t>
      </w:r>
      <w:r w:rsidRPr="003E1913">
        <w:rPr>
          <w:rFonts w:ascii="Maiandra GD" w:eastAsia="Calibri" w:hAnsi="Maiandra GD" w:cs="Times New Roman"/>
          <w:sz w:val="24"/>
          <w:szCs w:val="24"/>
        </w:rPr>
        <w:t xml:space="preserve"> Editorial Planeta</w:t>
      </w:r>
      <w:r>
        <w:rPr>
          <w:rFonts w:ascii="Maiandra GD" w:eastAsia="Calibri" w:hAnsi="Maiandra GD" w:cs="Times New Roman"/>
          <w:sz w:val="24"/>
          <w:szCs w:val="24"/>
        </w:rPr>
        <w:t>.</w:t>
      </w:r>
    </w:p>
    <w:p w:rsidR="001D23F0" w:rsidRDefault="001D23F0" w:rsidP="004F36D5">
      <w:pPr>
        <w:pStyle w:val="Prrafodelista"/>
        <w:numPr>
          <w:ilvl w:val="0"/>
          <w:numId w:val="24"/>
        </w:num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 xml:space="preserve">María </w:t>
      </w:r>
      <w:proofErr w:type="spellStart"/>
      <w:r>
        <w:rPr>
          <w:rFonts w:ascii="Maiandra GD" w:eastAsia="Calibri" w:hAnsi="Maiandra GD" w:cs="Times New Roman"/>
          <w:sz w:val="24"/>
          <w:szCs w:val="24"/>
        </w:rPr>
        <w:t>Murnau</w:t>
      </w:r>
      <w:proofErr w:type="spellEnd"/>
      <w:r>
        <w:rPr>
          <w:rFonts w:ascii="Maiandra GD" w:eastAsia="Calibri" w:hAnsi="Maiandra GD" w:cs="Times New Roman"/>
          <w:sz w:val="24"/>
          <w:szCs w:val="24"/>
        </w:rPr>
        <w:t xml:space="preserve"> y Helen Sotillo. </w:t>
      </w:r>
      <w:r w:rsidRPr="001D23F0">
        <w:rPr>
          <w:rFonts w:ascii="Maiandra GD" w:eastAsia="Calibri" w:hAnsi="Maiandra GD" w:cs="Times New Roman"/>
          <w:i/>
          <w:sz w:val="24"/>
          <w:szCs w:val="24"/>
        </w:rPr>
        <w:t xml:space="preserve">Feminismo ilustrado: Ideas para combatir el machismo. </w:t>
      </w:r>
    </w:p>
    <w:p w:rsidR="003E1913" w:rsidRDefault="003E1913" w:rsidP="004F36D5">
      <w:pPr>
        <w:pStyle w:val="Prrafodelista"/>
        <w:numPr>
          <w:ilvl w:val="0"/>
          <w:numId w:val="24"/>
        </w:numPr>
        <w:shd w:val="clear" w:color="auto" w:fill="FFFFFF"/>
        <w:tabs>
          <w:tab w:val="left" w:pos="5670"/>
        </w:tabs>
        <w:spacing w:line="360" w:lineRule="auto"/>
        <w:jc w:val="both"/>
        <w:rPr>
          <w:rFonts w:ascii="Maiandra GD" w:eastAsia="Calibri" w:hAnsi="Maiandra GD" w:cs="Times New Roman"/>
          <w:sz w:val="24"/>
          <w:szCs w:val="24"/>
        </w:rPr>
      </w:pPr>
      <w:proofErr w:type="spellStart"/>
      <w:r>
        <w:rPr>
          <w:rFonts w:ascii="Maiandra GD" w:eastAsia="Calibri" w:hAnsi="Maiandra GD" w:cs="Times New Roman"/>
          <w:sz w:val="24"/>
          <w:szCs w:val="24"/>
        </w:rPr>
        <w:t>Flavita</w:t>
      </w:r>
      <w:proofErr w:type="spellEnd"/>
      <w:r>
        <w:rPr>
          <w:rFonts w:ascii="Maiandra GD" w:eastAsia="Calibri" w:hAnsi="Maiandra GD" w:cs="Times New Roman"/>
          <w:sz w:val="24"/>
          <w:szCs w:val="24"/>
        </w:rPr>
        <w:t xml:space="preserve"> Banana. </w:t>
      </w:r>
      <w:r w:rsidR="001D23F0" w:rsidRPr="001D23F0">
        <w:rPr>
          <w:rFonts w:ascii="Maiandra GD" w:eastAsia="Calibri" w:hAnsi="Maiandra GD" w:cs="Times New Roman"/>
          <w:i/>
          <w:sz w:val="24"/>
          <w:szCs w:val="24"/>
        </w:rPr>
        <w:t>Las cosas del querer</w:t>
      </w:r>
      <w:r w:rsidR="001D23F0">
        <w:rPr>
          <w:rFonts w:ascii="Maiandra GD" w:eastAsia="Calibri" w:hAnsi="Maiandra GD" w:cs="Times New Roman"/>
          <w:sz w:val="24"/>
          <w:szCs w:val="24"/>
        </w:rPr>
        <w:t>. Lumen.</w:t>
      </w:r>
    </w:p>
    <w:p w:rsidR="00311379" w:rsidRDefault="00311379" w:rsidP="004F36D5">
      <w:pPr>
        <w:pStyle w:val="Prrafodelista"/>
        <w:numPr>
          <w:ilvl w:val="0"/>
          <w:numId w:val="24"/>
        </w:numPr>
        <w:shd w:val="clear" w:color="auto" w:fill="FFFFFF"/>
        <w:tabs>
          <w:tab w:val="left" w:pos="5670"/>
        </w:tabs>
        <w:spacing w:line="360" w:lineRule="auto"/>
        <w:jc w:val="both"/>
        <w:rPr>
          <w:rFonts w:ascii="Maiandra GD" w:eastAsia="Calibri" w:hAnsi="Maiandra GD" w:cs="Times New Roman"/>
          <w:sz w:val="24"/>
          <w:szCs w:val="24"/>
        </w:rPr>
      </w:pPr>
      <w:r w:rsidRPr="003E1913">
        <w:rPr>
          <w:rFonts w:ascii="Maiandra GD" w:eastAsia="Calibri" w:hAnsi="Maiandra GD" w:cs="Times New Roman"/>
          <w:sz w:val="24"/>
          <w:szCs w:val="24"/>
        </w:rPr>
        <w:t>Octavio Salazar</w:t>
      </w:r>
      <w:r w:rsidR="003E1913" w:rsidRPr="003E1913">
        <w:rPr>
          <w:rFonts w:ascii="Maiandra GD" w:eastAsia="Calibri" w:hAnsi="Maiandra GD" w:cs="Times New Roman"/>
          <w:sz w:val="24"/>
          <w:szCs w:val="24"/>
        </w:rPr>
        <w:t>.</w:t>
      </w:r>
      <w:r w:rsidRPr="003E1913">
        <w:rPr>
          <w:rFonts w:ascii="Maiandra GD" w:eastAsia="Calibri" w:hAnsi="Maiandra GD" w:cs="Times New Roman"/>
          <w:sz w:val="24"/>
          <w:szCs w:val="24"/>
        </w:rPr>
        <w:t xml:space="preserve"> </w:t>
      </w:r>
      <w:r w:rsidRPr="003E1913">
        <w:rPr>
          <w:rFonts w:ascii="Maiandra GD" w:eastAsia="Calibri" w:hAnsi="Maiandra GD" w:cs="Times New Roman"/>
          <w:i/>
          <w:sz w:val="24"/>
          <w:szCs w:val="24"/>
        </w:rPr>
        <w:t>#Wetoo</w:t>
      </w:r>
      <w:r w:rsidR="003E1913">
        <w:rPr>
          <w:rFonts w:ascii="Maiandra GD" w:eastAsia="Calibri" w:hAnsi="Maiandra GD" w:cs="Times New Roman"/>
          <w:sz w:val="24"/>
          <w:szCs w:val="24"/>
        </w:rPr>
        <w:t>.</w:t>
      </w:r>
      <w:r w:rsidRPr="003E1913">
        <w:rPr>
          <w:rFonts w:ascii="Maiandra GD" w:eastAsia="Calibri" w:hAnsi="Maiandra GD" w:cs="Times New Roman"/>
          <w:sz w:val="24"/>
          <w:szCs w:val="24"/>
        </w:rPr>
        <w:t xml:space="preserve"> Editorial Planeta</w:t>
      </w:r>
      <w:r w:rsidR="003E1913">
        <w:rPr>
          <w:rFonts w:ascii="Maiandra GD" w:eastAsia="Calibri" w:hAnsi="Maiandra GD" w:cs="Times New Roman"/>
          <w:sz w:val="24"/>
          <w:szCs w:val="24"/>
        </w:rPr>
        <w:t>.</w:t>
      </w:r>
    </w:p>
    <w:p w:rsidR="003E1913" w:rsidRDefault="003E1913" w:rsidP="004F36D5">
      <w:pPr>
        <w:pStyle w:val="Prrafodelista"/>
        <w:numPr>
          <w:ilvl w:val="0"/>
          <w:numId w:val="24"/>
        </w:num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 xml:space="preserve">Rebeca </w:t>
      </w:r>
      <w:proofErr w:type="spellStart"/>
      <w:r>
        <w:rPr>
          <w:rFonts w:ascii="Maiandra GD" w:eastAsia="Calibri" w:hAnsi="Maiandra GD" w:cs="Times New Roman"/>
          <w:sz w:val="24"/>
          <w:szCs w:val="24"/>
        </w:rPr>
        <w:t>Traister</w:t>
      </w:r>
      <w:proofErr w:type="spellEnd"/>
      <w:r>
        <w:rPr>
          <w:rFonts w:ascii="Maiandra GD" w:eastAsia="Calibri" w:hAnsi="Maiandra GD" w:cs="Times New Roman"/>
          <w:sz w:val="24"/>
          <w:szCs w:val="24"/>
        </w:rPr>
        <w:t xml:space="preserve">. </w:t>
      </w:r>
      <w:r w:rsidRPr="003E1913">
        <w:rPr>
          <w:rFonts w:ascii="Maiandra GD" w:eastAsia="Calibri" w:hAnsi="Maiandra GD" w:cs="Times New Roman"/>
          <w:i/>
          <w:sz w:val="24"/>
          <w:szCs w:val="24"/>
        </w:rPr>
        <w:t xml:space="preserve">Buenas &amp; Enfurecidas. El poder revolucionario de la ira femenina. </w:t>
      </w:r>
      <w:r>
        <w:rPr>
          <w:rFonts w:ascii="Maiandra GD" w:eastAsia="Calibri" w:hAnsi="Maiandra GD" w:cs="Times New Roman"/>
          <w:sz w:val="24"/>
          <w:szCs w:val="24"/>
        </w:rPr>
        <w:t>Capitán Swing Libros</w:t>
      </w:r>
    </w:p>
    <w:p w:rsidR="003E1913" w:rsidRDefault="003E1913" w:rsidP="004F36D5">
      <w:pPr>
        <w:pStyle w:val="Prrafodelista"/>
        <w:numPr>
          <w:ilvl w:val="0"/>
          <w:numId w:val="24"/>
        </w:numPr>
        <w:shd w:val="clear" w:color="auto" w:fill="FFFFFF"/>
        <w:tabs>
          <w:tab w:val="left" w:pos="5670"/>
        </w:tabs>
        <w:spacing w:line="360" w:lineRule="auto"/>
        <w:jc w:val="both"/>
        <w:rPr>
          <w:rFonts w:ascii="Maiandra GD" w:eastAsia="Calibri" w:hAnsi="Maiandra GD" w:cs="Times New Roman"/>
          <w:sz w:val="24"/>
          <w:szCs w:val="24"/>
        </w:rPr>
      </w:pPr>
      <w:r>
        <w:rPr>
          <w:rFonts w:ascii="Maiandra GD" w:eastAsia="Calibri" w:hAnsi="Maiandra GD" w:cs="Times New Roman"/>
          <w:sz w:val="24"/>
          <w:szCs w:val="24"/>
        </w:rPr>
        <w:t xml:space="preserve">Soraya </w:t>
      </w:r>
      <w:proofErr w:type="spellStart"/>
      <w:r>
        <w:rPr>
          <w:rFonts w:ascii="Maiandra GD" w:eastAsia="Calibri" w:hAnsi="Maiandra GD" w:cs="Times New Roman"/>
          <w:sz w:val="24"/>
          <w:szCs w:val="24"/>
        </w:rPr>
        <w:t>Chemaly</w:t>
      </w:r>
      <w:proofErr w:type="spellEnd"/>
      <w:r>
        <w:rPr>
          <w:rFonts w:ascii="Maiandra GD" w:eastAsia="Calibri" w:hAnsi="Maiandra GD" w:cs="Times New Roman"/>
          <w:sz w:val="24"/>
          <w:szCs w:val="24"/>
        </w:rPr>
        <w:t xml:space="preserve">. </w:t>
      </w:r>
      <w:r w:rsidRPr="003E1913">
        <w:rPr>
          <w:rFonts w:ascii="Maiandra GD" w:eastAsia="Calibri" w:hAnsi="Maiandra GD" w:cs="Times New Roman"/>
          <w:i/>
          <w:sz w:val="24"/>
          <w:szCs w:val="24"/>
        </w:rPr>
        <w:t>Enfurecidas: Reivindicar el poder de la ira femenina.</w:t>
      </w:r>
      <w:r>
        <w:rPr>
          <w:rFonts w:ascii="Maiandra GD" w:eastAsia="Calibri" w:hAnsi="Maiandra GD" w:cs="Times New Roman"/>
          <w:sz w:val="24"/>
          <w:szCs w:val="24"/>
        </w:rPr>
        <w:t xml:space="preserve"> Ediciones Paidós.</w:t>
      </w:r>
    </w:p>
    <w:p w:rsidR="00312916" w:rsidRPr="00312916" w:rsidRDefault="00312916" w:rsidP="00312916">
      <w:pPr>
        <w:pStyle w:val="Prrafodelista"/>
        <w:numPr>
          <w:ilvl w:val="0"/>
          <w:numId w:val="24"/>
        </w:numPr>
        <w:shd w:val="clear" w:color="auto" w:fill="FFFFFF"/>
        <w:tabs>
          <w:tab w:val="left" w:pos="5670"/>
        </w:tabs>
        <w:spacing w:line="360" w:lineRule="auto"/>
        <w:jc w:val="both"/>
        <w:rPr>
          <w:rFonts w:ascii="Maiandra GD" w:eastAsia="Calibri" w:hAnsi="Maiandra GD" w:cs="Times New Roman"/>
          <w:sz w:val="24"/>
          <w:szCs w:val="24"/>
        </w:rPr>
      </w:pPr>
      <w:r w:rsidRPr="00312916">
        <w:rPr>
          <w:rFonts w:ascii="Maiandra GD" w:eastAsia="Calibri" w:hAnsi="Maiandra GD" w:cs="Times New Roman"/>
          <w:sz w:val="24"/>
          <w:szCs w:val="24"/>
        </w:rPr>
        <w:t>Ana de Miguel. Neoliberalismo sexual. Feminismos.</w:t>
      </w:r>
    </w:p>
    <w:p w:rsidR="00312916" w:rsidRPr="00312916" w:rsidRDefault="00312916" w:rsidP="00312916">
      <w:pPr>
        <w:pStyle w:val="Prrafodelista"/>
        <w:numPr>
          <w:ilvl w:val="0"/>
          <w:numId w:val="24"/>
        </w:numPr>
        <w:shd w:val="clear" w:color="auto" w:fill="FFFFFF"/>
        <w:tabs>
          <w:tab w:val="left" w:pos="5670"/>
        </w:tabs>
        <w:spacing w:line="360" w:lineRule="auto"/>
        <w:jc w:val="both"/>
        <w:rPr>
          <w:rFonts w:ascii="Maiandra GD" w:eastAsia="Calibri" w:hAnsi="Maiandra GD" w:cs="Times New Roman"/>
          <w:sz w:val="24"/>
          <w:szCs w:val="24"/>
        </w:rPr>
      </w:pPr>
      <w:proofErr w:type="spellStart"/>
      <w:r w:rsidRPr="00312916">
        <w:rPr>
          <w:rFonts w:ascii="Maiandra GD" w:eastAsia="Calibri" w:hAnsi="Maiandra GD" w:cs="Times New Roman"/>
          <w:sz w:val="24"/>
          <w:szCs w:val="24"/>
        </w:rPr>
        <w:t>Ekman</w:t>
      </w:r>
      <w:proofErr w:type="spellEnd"/>
      <w:r w:rsidRPr="00312916">
        <w:rPr>
          <w:rFonts w:ascii="Maiandra GD" w:eastAsia="Calibri" w:hAnsi="Maiandra GD" w:cs="Times New Roman"/>
          <w:sz w:val="24"/>
          <w:szCs w:val="24"/>
        </w:rPr>
        <w:t xml:space="preserve"> </w:t>
      </w:r>
      <w:proofErr w:type="spellStart"/>
      <w:r w:rsidRPr="00312916">
        <w:rPr>
          <w:rFonts w:ascii="Maiandra GD" w:eastAsia="Calibri" w:hAnsi="Maiandra GD" w:cs="Times New Roman"/>
          <w:sz w:val="24"/>
          <w:szCs w:val="24"/>
        </w:rPr>
        <w:t>Kajsa</w:t>
      </w:r>
      <w:proofErr w:type="spellEnd"/>
      <w:r w:rsidRPr="00312916">
        <w:rPr>
          <w:rFonts w:ascii="Maiandra GD" w:eastAsia="Calibri" w:hAnsi="Maiandra GD" w:cs="Times New Roman"/>
          <w:sz w:val="24"/>
          <w:szCs w:val="24"/>
        </w:rPr>
        <w:t xml:space="preserve"> </w:t>
      </w:r>
      <w:proofErr w:type="spellStart"/>
      <w:r w:rsidRPr="00312916">
        <w:rPr>
          <w:rFonts w:ascii="Maiandra GD" w:eastAsia="Calibri" w:hAnsi="Maiandra GD" w:cs="Times New Roman"/>
          <w:sz w:val="24"/>
          <w:szCs w:val="24"/>
        </w:rPr>
        <w:t>Eki</w:t>
      </w:r>
      <w:proofErr w:type="spellEnd"/>
      <w:r w:rsidRPr="00312916">
        <w:rPr>
          <w:rFonts w:ascii="Maiandra GD" w:eastAsia="Calibri" w:hAnsi="Maiandra GD" w:cs="Times New Roman"/>
          <w:sz w:val="24"/>
          <w:szCs w:val="24"/>
        </w:rPr>
        <w:t xml:space="preserve">. El ser y la mercancía. Ediciones </w:t>
      </w:r>
      <w:proofErr w:type="spellStart"/>
      <w:r w:rsidRPr="00312916">
        <w:rPr>
          <w:rFonts w:ascii="Maiandra GD" w:eastAsia="Calibri" w:hAnsi="Maiandra GD" w:cs="Times New Roman"/>
          <w:sz w:val="24"/>
          <w:szCs w:val="24"/>
        </w:rPr>
        <w:t>Bellatierra</w:t>
      </w:r>
      <w:proofErr w:type="spellEnd"/>
      <w:r w:rsidRPr="00312916">
        <w:rPr>
          <w:rFonts w:ascii="Maiandra GD" w:eastAsia="Calibri" w:hAnsi="Maiandra GD" w:cs="Times New Roman"/>
          <w:sz w:val="24"/>
          <w:szCs w:val="24"/>
        </w:rPr>
        <w:t>.</w:t>
      </w:r>
    </w:p>
    <w:p w:rsidR="008D36E8" w:rsidRPr="004F36D5" w:rsidRDefault="008D36E8" w:rsidP="004F36D5">
      <w:pPr>
        <w:shd w:val="clear" w:color="auto" w:fill="FFFFFF"/>
        <w:tabs>
          <w:tab w:val="left" w:pos="5670"/>
        </w:tabs>
        <w:spacing w:line="360" w:lineRule="auto"/>
        <w:jc w:val="both"/>
        <w:rPr>
          <w:rFonts w:ascii="Maiandra GD" w:eastAsia="Calibri" w:hAnsi="Maiandra GD" w:cs="Times New Roman"/>
          <w:b/>
          <w:sz w:val="32"/>
          <w:szCs w:val="32"/>
        </w:rPr>
      </w:pPr>
      <w:r w:rsidRPr="004F36D5">
        <w:rPr>
          <w:rFonts w:ascii="Maiandra GD" w:eastAsia="Calibri" w:hAnsi="Maiandra GD" w:cs="Times New Roman"/>
          <w:b/>
          <w:sz w:val="32"/>
          <w:szCs w:val="32"/>
        </w:rPr>
        <w:t>PONENTE</w:t>
      </w:r>
    </w:p>
    <w:p w:rsidR="008D36E8" w:rsidRPr="004F36D5" w:rsidRDefault="008D36E8" w:rsidP="004F36D5">
      <w:pPr>
        <w:tabs>
          <w:tab w:val="left" w:pos="5670"/>
        </w:tabs>
        <w:spacing w:after="0" w:line="360" w:lineRule="auto"/>
        <w:jc w:val="both"/>
        <w:rPr>
          <w:rFonts w:ascii="Maiandra GD" w:eastAsia="Times New Roman" w:hAnsi="Maiandra GD"/>
          <w:b/>
          <w:sz w:val="36"/>
          <w:szCs w:val="36"/>
          <w:lang w:eastAsia="es-ES"/>
        </w:rPr>
      </w:pPr>
      <w:r w:rsidRPr="004F36D5">
        <w:rPr>
          <w:rFonts w:ascii="Maiandra GD" w:eastAsia="Times New Roman" w:hAnsi="Maiandra GD"/>
          <w:b/>
          <w:sz w:val="36"/>
          <w:szCs w:val="36"/>
          <w:lang w:eastAsia="es-ES"/>
        </w:rPr>
        <w:t>Gema Otero Gutiérrez</w:t>
      </w:r>
    </w:p>
    <w:p w:rsidR="008D36E8" w:rsidRPr="004F36D5" w:rsidRDefault="008D36E8" w:rsidP="004F36D5">
      <w:pPr>
        <w:tabs>
          <w:tab w:val="left" w:pos="5670"/>
        </w:tabs>
        <w:spacing w:after="0" w:line="360" w:lineRule="auto"/>
        <w:jc w:val="both"/>
        <w:rPr>
          <w:rFonts w:ascii="Maiandra GD" w:eastAsia="Times New Roman" w:hAnsi="Maiandra GD"/>
          <w:sz w:val="24"/>
          <w:szCs w:val="24"/>
          <w:lang w:eastAsia="es-ES"/>
        </w:rPr>
      </w:pPr>
      <w:r w:rsidRPr="004F36D5">
        <w:rPr>
          <w:rFonts w:ascii="Maiandra GD" w:eastAsia="Times New Roman" w:hAnsi="Maiandra GD"/>
          <w:b/>
          <w:sz w:val="24"/>
          <w:szCs w:val="24"/>
          <w:lang w:eastAsia="es-ES"/>
        </w:rPr>
        <w:t>Teléfono:</w:t>
      </w:r>
      <w:r w:rsidRPr="004F36D5">
        <w:rPr>
          <w:rFonts w:ascii="Maiandra GD" w:eastAsia="Times New Roman" w:hAnsi="Maiandra GD"/>
          <w:sz w:val="24"/>
          <w:szCs w:val="24"/>
          <w:lang w:eastAsia="es-ES"/>
        </w:rPr>
        <w:t xml:space="preserve"> </w:t>
      </w:r>
      <w:r w:rsidRPr="004F36D5">
        <w:rPr>
          <w:rFonts w:ascii="Maiandra GD" w:eastAsia="Times New Roman" w:hAnsi="Maiandra GD"/>
          <w:bCs/>
          <w:sz w:val="24"/>
          <w:szCs w:val="24"/>
          <w:lang w:eastAsia="es-ES"/>
        </w:rPr>
        <w:t>657.54.25.89  / 954792732</w:t>
      </w:r>
    </w:p>
    <w:p w:rsidR="008D36E8" w:rsidRPr="004F36D5" w:rsidRDefault="008D36E8" w:rsidP="004F36D5">
      <w:pPr>
        <w:tabs>
          <w:tab w:val="left" w:pos="5670"/>
        </w:tabs>
        <w:spacing w:after="0" w:line="360" w:lineRule="auto"/>
        <w:jc w:val="both"/>
        <w:rPr>
          <w:rFonts w:ascii="Maiandra GD" w:eastAsia="Times New Roman" w:hAnsi="Maiandra GD"/>
          <w:sz w:val="24"/>
          <w:szCs w:val="24"/>
          <w:lang w:eastAsia="es-ES"/>
        </w:rPr>
      </w:pPr>
      <w:r w:rsidRPr="004F36D5">
        <w:rPr>
          <w:rFonts w:ascii="Maiandra GD" w:eastAsia="Times New Roman" w:hAnsi="Maiandra GD"/>
          <w:b/>
          <w:sz w:val="24"/>
          <w:szCs w:val="24"/>
          <w:lang w:eastAsia="es-ES"/>
        </w:rPr>
        <w:t>Correo Electrónico:</w:t>
      </w:r>
      <w:r w:rsidRPr="004F36D5">
        <w:rPr>
          <w:rFonts w:ascii="Maiandra GD" w:eastAsia="Times New Roman" w:hAnsi="Maiandra GD"/>
          <w:sz w:val="24"/>
          <w:szCs w:val="24"/>
          <w:lang w:eastAsia="es-ES"/>
        </w:rPr>
        <w:t xml:space="preserve"> </w:t>
      </w:r>
      <w:hyperlink r:id="rId34" w:history="1">
        <w:r w:rsidRPr="004F36D5">
          <w:rPr>
            <w:rStyle w:val="Hipervnculo"/>
            <w:rFonts w:ascii="Maiandra GD" w:eastAsia="Times New Roman" w:hAnsi="Maiandra GD"/>
            <w:color w:val="auto"/>
            <w:sz w:val="24"/>
            <w:szCs w:val="24"/>
            <w:lang w:eastAsia="es-ES"/>
          </w:rPr>
          <w:t>gemaoterog@yahoo.es</w:t>
        </w:r>
      </w:hyperlink>
    </w:p>
    <w:p w:rsidR="008D36E8" w:rsidRPr="004F36D5" w:rsidRDefault="008D36E8" w:rsidP="004F36D5">
      <w:pPr>
        <w:tabs>
          <w:tab w:val="left" w:pos="5670"/>
        </w:tabs>
        <w:spacing w:after="0" w:line="360" w:lineRule="auto"/>
        <w:jc w:val="both"/>
        <w:rPr>
          <w:rFonts w:ascii="Maiandra GD" w:eastAsia="Times New Roman" w:hAnsi="Maiandra GD"/>
          <w:sz w:val="24"/>
          <w:szCs w:val="24"/>
          <w:lang w:eastAsia="es-ES"/>
        </w:rPr>
      </w:pPr>
      <w:r w:rsidRPr="004F36D5">
        <w:rPr>
          <w:rFonts w:ascii="Maiandra GD" w:eastAsia="Times New Roman" w:hAnsi="Maiandra GD"/>
          <w:b/>
          <w:sz w:val="24"/>
          <w:szCs w:val="24"/>
          <w:lang w:eastAsia="es-ES"/>
        </w:rPr>
        <w:t>TITULACIÓN ACADÉMICA</w:t>
      </w:r>
      <w:r w:rsidRPr="004F36D5">
        <w:rPr>
          <w:rFonts w:ascii="Maiandra GD" w:eastAsia="Times New Roman" w:hAnsi="Maiandra GD"/>
          <w:sz w:val="24"/>
          <w:szCs w:val="24"/>
          <w:lang w:eastAsia="es-ES"/>
        </w:rPr>
        <w:t> </w:t>
      </w:r>
    </w:p>
    <w:p w:rsidR="00B076A3" w:rsidRPr="00B076A3" w:rsidRDefault="00B076A3" w:rsidP="00B076A3">
      <w:pPr>
        <w:numPr>
          <w:ilvl w:val="0"/>
          <w:numId w:val="11"/>
        </w:numPr>
        <w:spacing w:after="0" w:line="360" w:lineRule="auto"/>
        <w:jc w:val="both"/>
        <w:rPr>
          <w:rFonts w:ascii="Maiandra GD" w:eastAsia="Times New Roman" w:hAnsi="Maiandra GD"/>
          <w:sz w:val="24"/>
          <w:szCs w:val="24"/>
          <w:lang w:eastAsia="es-ES"/>
        </w:rPr>
      </w:pPr>
      <w:r>
        <w:rPr>
          <w:rFonts w:ascii="Maiandra GD" w:eastAsia="Times New Roman" w:hAnsi="Maiandra GD"/>
          <w:b/>
          <w:sz w:val="24"/>
          <w:szCs w:val="24"/>
          <w:lang w:eastAsia="es-ES"/>
        </w:rPr>
        <w:t>Doctoranda en el programa de Doctorado en Ciencias Sociales (Línea de Investigación Género e Igualdad)</w:t>
      </w:r>
      <w:r>
        <w:rPr>
          <w:rFonts w:ascii="Maiandra GD" w:eastAsia="Times New Roman" w:hAnsi="Maiandra GD"/>
          <w:sz w:val="24"/>
          <w:szCs w:val="24"/>
          <w:lang w:eastAsia="es-ES"/>
        </w:rPr>
        <w:t xml:space="preserve"> Universidad Pablo de </w:t>
      </w:r>
      <w:proofErr w:type="spellStart"/>
      <w:r>
        <w:rPr>
          <w:rFonts w:ascii="Maiandra GD" w:eastAsia="Times New Roman" w:hAnsi="Maiandra GD"/>
          <w:sz w:val="24"/>
          <w:szCs w:val="24"/>
          <w:lang w:eastAsia="es-ES"/>
        </w:rPr>
        <w:t>Olavide</w:t>
      </w:r>
      <w:proofErr w:type="spellEnd"/>
      <w:r>
        <w:rPr>
          <w:rFonts w:ascii="Maiandra GD" w:eastAsia="Times New Roman" w:hAnsi="Maiandra GD"/>
          <w:sz w:val="24"/>
          <w:szCs w:val="24"/>
          <w:lang w:eastAsia="es-ES"/>
        </w:rPr>
        <w:t xml:space="preserve"> de Sevilla.</w:t>
      </w:r>
    </w:p>
    <w:p w:rsidR="008D36E8" w:rsidRDefault="008D36E8" w:rsidP="004F36D5">
      <w:pPr>
        <w:widowControl w:val="0"/>
        <w:numPr>
          <w:ilvl w:val="0"/>
          <w:numId w:val="11"/>
        </w:numPr>
        <w:tabs>
          <w:tab w:val="left" w:pos="5670"/>
        </w:tabs>
        <w:autoSpaceDN w:val="0"/>
        <w:spacing w:before="28" w:after="28" w:line="360" w:lineRule="auto"/>
        <w:jc w:val="both"/>
        <w:textAlignment w:val="baseline"/>
        <w:rPr>
          <w:rFonts w:ascii="Times New Roman" w:eastAsia="Times New Roman" w:hAnsi="Times New Roman"/>
          <w:sz w:val="28"/>
          <w:szCs w:val="28"/>
          <w:lang w:eastAsia="es-ES"/>
        </w:rPr>
      </w:pPr>
      <w:r w:rsidRPr="004F36D5">
        <w:rPr>
          <w:rFonts w:ascii="Maiandra GD" w:eastAsia="Times New Roman" w:hAnsi="Maiandra GD"/>
          <w:b/>
          <w:sz w:val="24"/>
          <w:szCs w:val="24"/>
          <w:lang w:eastAsia="es-ES" w:bidi="hi-IN"/>
        </w:rPr>
        <w:lastRenderedPageBreak/>
        <w:t xml:space="preserve">Máster de Dirección de Empresas para </w:t>
      </w:r>
      <w:r>
        <w:rPr>
          <w:rFonts w:ascii="Maiandra GD" w:eastAsia="Times New Roman" w:hAnsi="Maiandra GD"/>
          <w:b/>
          <w:sz w:val="24"/>
          <w:szCs w:val="24"/>
          <w:lang w:eastAsia="es-ES" w:bidi="hi-IN"/>
        </w:rPr>
        <w:t>Emprendedoras en Economía Social.</w:t>
      </w:r>
      <w:r>
        <w:rPr>
          <w:rFonts w:ascii="Maiandra GD" w:eastAsia="Times New Roman" w:hAnsi="Maiandra GD"/>
          <w:b/>
          <w:sz w:val="28"/>
          <w:szCs w:val="28"/>
          <w:lang w:eastAsia="es-ES" w:bidi="hi-IN"/>
        </w:rPr>
        <w:t xml:space="preserve"> </w:t>
      </w:r>
      <w:r>
        <w:rPr>
          <w:rFonts w:ascii="Maiandra GD" w:eastAsia="Times New Roman" w:hAnsi="Maiandra GD"/>
          <w:sz w:val="24"/>
          <w:szCs w:val="24"/>
          <w:lang w:eastAsia="es-ES" w:bidi="hi-IN"/>
        </w:rPr>
        <w:t>Escuela de Economía Social. (Curso 2015)</w:t>
      </w:r>
    </w:p>
    <w:p w:rsidR="008D36E8" w:rsidRDefault="008D36E8" w:rsidP="008D36E8">
      <w:pPr>
        <w:numPr>
          <w:ilvl w:val="0"/>
          <w:numId w:val="11"/>
        </w:numPr>
        <w:spacing w:after="0" w:line="360" w:lineRule="auto"/>
        <w:jc w:val="both"/>
        <w:rPr>
          <w:rFonts w:ascii="Maiandra GD" w:eastAsia="Times New Roman" w:hAnsi="Maiandra GD"/>
          <w:b/>
          <w:bCs/>
          <w:sz w:val="24"/>
          <w:szCs w:val="24"/>
          <w:lang w:eastAsia="es-ES"/>
        </w:rPr>
      </w:pPr>
      <w:r>
        <w:rPr>
          <w:rFonts w:ascii="Maiandra GD" w:eastAsia="Times New Roman" w:hAnsi="Maiandra GD"/>
          <w:b/>
          <w:bCs/>
          <w:sz w:val="24"/>
          <w:szCs w:val="24"/>
          <w:lang w:eastAsia="es-ES"/>
        </w:rPr>
        <w:t xml:space="preserve">Máster de Género e Igualdad. </w:t>
      </w:r>
      <w:r>
        <w:rPr>
          <w:rFonts w:ascii="Maiandra GD" w:eastAsia="Times New Roman" w:hAnsi="Maiandra GD"/>
          <w:sz w:val="24"/>
          <w:szCs w:val="24"/>
          <w:lang w:eastAsia="es-ES"/>
        </w:rPr>
        <w:t xml:space="preserve">Universidad Pablo </w:t>
      </w:r>
      <w:proofErr w:type="spellStart"/>
      <w:r>
        <w:rPr>
          <w:rFonts w:ascii="Maiandra GD" w:eastAsia="Times New Roman" w:hAnsi="Maiandra GD"/>
          <w:sz w:val="24"/>
          <w:szCs w:val="24"/>
          <w:lang w:eastAsia="es-ES"/>
        </w:rPr>
        <w:t>Olavide</w:t>
      </w:r>
      <w:proofErr w:type="spellEnd"/>
      <w:r>
        <w:rPr>
          <w:rFonts w:ascii="Maiandra GD" w:eastAsia="Times New Roman" w:hAnsi="Maiandra GD"/>
          <w:sz w:val="24"/>
          <w:szCs w:val="24"/>
          <w:lang w:eastAsia="es-ES"/>
        </w:rPr>
        <w:t xml:space="preserve"> de Sevilla. (Curso 2009-2010)</w:t>
      </w:r>
    </w:p>
    <w:p w:rsidR="008D36E8" w:rsidRDefault="008D36E8" w:rsidP="008D36E8">
      <w:pPr>
        <w:numPr>
          <w:ilvl w:val="0"/>
          <w:numId w:val="11"/>
        </w:numPr>
        <w:spacing w:after="0" w:line="360" w:lineRule="auto"/>
        <w:jc w:val="both"/>
        <w:rPr>
          <w:rFonts w:ascii="Maiandra GD" w:eastAsia="Times New Roman" w:hAnsi="Maiandra GD"/>
          <w:sz w:val="24"/>
          <w:szCs w:val="24"/>
          <w:lang w:eastAsia="es-ES"/>
        </w:rPr>
      </w:pPr>
      <w:r>
        <w:rPr>
          <w:rFonts w:ascii="Maiandra GD" w:eastAsia="Times New Roman" w:hAnsi="Maiandra GD"/>
          <w:b/>
          <w:sz w:val="24"/>
          <w:szCs w:val="24"/>
          <w:lang w:eastAsia="es-ES"/>
        </w:rPr>
        <w:t xml:space="preserve">Licenciada en Geografía e Historia. </w:t>
      </w:r>
      <w:r>
        <w:rPr>
          <w:rFonts w:ascii="Maiandra GD" w:eastAsia="Times New Roman" w:hAnsi="Maiandra GD"/>
          <w:sz w:val="24"/>
          <w:szCs w:val="24"/>
          <w:lang w:eastAsia="es-ES"/>
        </w:rPr>
        <w:t>Facultad de Geografía e Historia. Universidad de Sevilla (2002)</w:t>
      </w:r>
    </w:p>
    <w:p w:rsidR="008D36E8" w:rsidRDefault="008D36E8" w:rsidP="008D36E8">
      <w:pPr>
        <w:spacing w:after="0" w:line="360" w:lineRule="auto"/>
        <w:jc w:val="both"/>
        <w:rPr>
          <w:rFonts w:ascii="Maiandra GD" w:eastAsia="Times New Roman" w:hAnsi="Maiandra GD"/>
          <w:b/>
          <w:sz w:val="24"/>
          <w:szCs w:val="24"/>
          <w:lang w:eastAsia="es-ES"/>
        </w:rPr>
      </w:pPr>
      <w:r>
        <w:rPr>
          <w:rFonts w:ascii="Maiandra GD" w:eastAsia="Times New Roman" w:hAnsi="Maiandra GD"/>
          <w:b/>
          <w:sz w:val="24"/>
          <w:szCs w:val="24"/>
          <w:lang w:eastAsia="es-ES"/>
        </w:rPr>
        <w:t>PUBLICACIONES</w:t>
      </w:r>
    </w:p>
    <w:p w:rsidR="008D36E8" w:rsidRDefault="008D36E8" w:rsidP="008D36E8">
      <w:pPr>
        <w:numPr>
          <w:ilvl w:val="0"/>
          <w:numId w:val="12"/>
        </w:numPr>
        <w:spacing w:after="0" w:line="360" w:lineRule="auto"/>
        <w:ind w:left="714" w:hanging="357"/>
        <w:contextualSpacing/>
        <w:jc w:val="both"/>
        <w:rPr>
          <w:rFonts w:ascii="Maiandra GD" w:hAnsi="Maiandra GD"/>
          <w:b/>
          <w:sz w:val="24"/>
          <w:szCs w:val="24"/>
        </w:rPr>
      </w:pPr>
      <w:r>
        <w:rPr>
          <w:rFonts w:ascii="Maiandra GD" w:hAnsi="Maiandra GD"/>
          <w:b/>
          <w:sz w:val="24"/>
          <w:szCs w:val="24"/>
        </w:rPr>
        <w:t xml:space="preserve">Cuento </w:t>
      </w:r>
      <w:proofErr w:type="spellStart"/>
      <w:r>
        <w:rPr>
          <w:rFonts w:ascii="Maiandra GD" w:hAnsi="Maiandra GD"/>
          <w:b/>
          <w:sz w:val="24"/>
          <w:szCs w:val="24"/>
        </w:rPr>
        <w:t>Coeducativo</w:t>
      </w:r>
      <w:proofErr w:type="spellEnd"/>
      <w:r>
        <w:rPr>
          <w:rFonts w:ascii="Maiandra GD" w:hAnsi="Maiandra GD"/>
          <w:b/>
          <w:sz w:val="24"/>
          <w:szCs w:val="24"/>
        </w:rPr>
        <w:t xml:space="preserve"> “</w:t>
      </w:r>
      <w:proofErr w:type="spellStart"/>
      <w:r>
        <w:rPr>
          <w:rFonts w:ascii="Maiandra GD" w:hAnsi="Maiandra GD"/>
          <w:b/>
          <w:sz w:val="24"/>
          <w:szCs w:val="24"/>
        </w:rPr>
        <w:t>SuperLola</w:t>
      </w:r>
      <w:proofErr w:type="spellEnd"/>
      <w:r>
        <w:rPr>
          <w:rFonts w:ascii="Maiandra GD" w:hAnsi="Maiandra GD"/>
          <w:b/>
          <w:sz w:val="24"/>
          <w:szCs w:val="24"/>
        </w:rPr>
        <w:t>”</w:t>
      </w:r>
      <w:r>
        <w:rPr>
          <w:rFonts w:ascii="Maiandra GD" w:hAnsi="Maiandra GD"/>
          <w:sz w:val="24"/>
          <w:szCs w:val="24"/>
        </w:rPr>
        <w:t xml:space="preserve">. </w:t>
      </w:r>
      <w:proofErr w:type="spellStart"/>
      <w:r>
        <w:rPr>
          <w:rFonts w:ascii="Maiandra GD" w:hAnsi="Maiandra GD"/>
          <w:sz w:val="24"/>
          <w:szCs w:val="24"/>
        </w:rPr>
        <w:t>Edicions</w:t>
      </w:r>
      <w:proofErr w:type="spellEnd"/>
      <w:r>
        <w:rPr>
          <w:rFonts w:ascii="Maiandra GD" w:hAnsi="Maiandra GD"/>
          <w:sz w:val="24"/>
          <w:szCs w:val="24"/>
        </w:rPr>
        <w:t xml:space="preserve"> 96. 2018</w:t>
      </w:r>
    </w:p>
    <w:p w:rsidR="008D36E8" w:rsidRDefault="00332D4C" w:rsidP="008D36E8">
      <w:pPr>
        <w:shd w:val="clear" w:color="auto" w:fill="FFFFFF"/>
        <w:spacing w:line="360" w:lineRule="auto"/>
        <w:ind w:left="720"/>
        <w:contextualSpacing/>
        <w:jc w:val="both"/>
        <w:rPr>
          <w:rFonts w:ascii="Maiandra GD" w:hAnsi="Maiandra GD"/>
          <w:color w:val="006666"/>
        </w:rPr>
      </w:pPr>
      <w:hyperlink r:id="rId35" w:history="1">
        <w:r w:rsidR="008D36E8">
          <w:rPr>
            <w:rStyle w:val="Hipervnculo"/>
            <w:rFonts w:ascii="Maiandra GD" w:hAnsi="Maiandra GD"/>
          </w:rPr>
          <w:t>https://www.youtube.com/watch?v=LVAfqiVM9qw</w:t>
        </w:r>
      </w:hyperlink>
    </w:p>
    <w:p w:rsidR="008D36E8" w:rsidRDefault="008D36E8" w:rsidP="008D36E8">
      <w:pPr>
        <w:numPr>
          <w:ilvl w:val="0"/>
          <w:numId w:val="12"/>
        </w:numPr>
        <w:spacing w:after="0" w:line="360" w:lineRule="auto"/>
        <w:ind w:left="714" w:hanging="357"/>
        <w:contextualSpacing/>
        <w:jc w:val="both"/>
        <w:rPr>
          <w:rFonts w:ascii="Maiandra GD" w:hAnsi="Maiandra GD"/>
          <w:b/>
          <w:sz w:val="24"/>
          <w:szCs w:val="24"/>
        </w:rPr>
      </w:pPr>
      <w:r>
        <w:rPr>
          <w:rFonts w:ascii="Maiandra GD" w:hAnsi="Maiandra GD"/>
          <w:b/>
          <w:sz w:val="24"/>
          <w:szCs w:val="24"/>
        </w:rPr>
        <w:t xml:space="preserve">Cuento </w:t>
      </w:r>
      <w:proofErr w:type="spellStart"/>
      <w:r>
        <w:rPr>
          <w:rFonts w:ascii="Maiandra GD" w:hAnsi="Maiandra GD"/>
          <w:b/>
          <w:sz w:val="24"/>
          <w:szCs w:val="24"/>
        </w:rPr>
        <w:t>Coeducativo</w:t>
      </w:r>
      <w:proofErr w:type="spellEnd"/>
      <w:r>
        <w:rPr>
          <w:rFonts w:ascii="Maiandra GD" w:hAnsi="Maiandra GD"/>
          <w:b/>
          <w:sz w:val="24"/>
          <w:szCs w:val="24"/>
        </w:rPr>
        <w:t xml:space="preserve"> “Lalo, el </w:t>
      </w:r>
      <w:proofErr w:type="spellStart"/>
      <w:r>
        <w:rPr>
          <w:rFonts w:ascii="Maiandra GD" w:hAnsi="Maiandra GD"/>
          <w:b/>
          <w:sz w:val="24"/>
          <w:szCs w:val="24"/>
        </w:rPr>
        <w:t>prínicpe</w:t>
      </w:r>
      <w:proofErr w:type="spellEnd"/>
      <w:r>
        <w:rPr>
          <w:rFonts w:ascii="Maiandra GD" w:hAnsi="Maiandra GD"/>
          <w:b/>
          <w:sz w:val="24"/>
          <w:szCs w:val="24"/>
        </w:rPr>
        <w:t xml:space="preserve"> rosa”</w:t>
      </w:r>
      <w:r>
        <w:rPr>
          <w:rFonts w:ascii="Maiandra GD" w:hAnsi="Maiandra GD"/>
          <w:sz w:val="24"/>
          <w:szCs w:val="24"/>
        </w:rPr>
        <w:t xml:space="preserve"> </w:t>
      </w:r>
      <w:proofErr w:type="spellStart"/>
      <w:r>
        <w:rPr>
          <w:rFonts w:ascii="Maiandra GD" w:hAnsi="Maiandra GD"/>
          <w:sz w:val="24"/>
          <w:szCs w:val="24"/>
        </w:rPr>
        <w:t>Edicions</w:t>
      </w:r>
      <w:proofErr w:type="spellEnd"/>
      <w:r>
        <w:rPr>
          <w:rFonts w:ascii="Maiandra GD" w:hAnsi="Maiandra GD"/>
          <w:sz w:val="24"/>
          <w:szCs w:val="24"/>
        </w:rPr>
        <w:t xml:space="preserve"> 96. 2018</w:t>
      </w:r>
    </w:p>
    <w:p w:rsidR="008D36E8" w:rsidRDefault="00332D4C" w:rsidP="008D36E8">
      <w:pPr>
        <w:shd w:val="clear" w:color="auto" w:fill="FFFFFF"/>
        <w:spacing w:line="360" w:lineRule="auto"/>
        <w:ind w:left="720"/>
        <w:contextualSpacing/>
        <w:jc w:val="both"/>
        <w:rPr>
          <w:rFonts w:ascii="Maiandra GD" w:hAnsi="Maiandra GD"/>
          <w:color w:val="006666"/>
          <w:sz w:val="24"/>
          <w:szCs w:val="24"/>
        </w:rPr>
      </w:pPr>
      <w:hyperlink r:id="rId36" w:history="1">
        <w:r w:rsidR="008D36E8">
          <w:rPr>
            <w:rStyle w:val="Hipervnculo"/>
            <w:rFonts w:ascii="Maiandra GD" w:hAnsi="Maiandra GD"/>
          </w:rPr>
          <w:t>https://www.youtube.com/watch?v=Gr56pfgFTpQ</w:t>
        </w:r>
      </w:hyperlink>
    </w:p>
    <w:p w:rsidR="008D36E8" w:rsidRDefault="008D36E8" w:rsidP="008D36E8">
      <w:pPr>
        <w:numPr>
          <w:ilvl w:val="0"/>
          <w:numId w:val="12"/>
        </w:numPr>
        <w:spacing w:after="0" w:line="360" w:lineRule="auto"/>
        <w:ind w:left="714" w:hanging="357"/>
        <w:contextualSpacing/>
        <w:jc w:val="both"/>
        <w:rPr>
          <w:rFonts w:ascii="Maiandra GD" w:hAnsi="Maiandra GD"/>
          <w:b/>
        </w:rPr>
      </w:pPr>
      <w:r>
        <w:rPr>
          <w:rFonts w:ascii="Maiandra GD" w:hAnsi="Maiandra GD"/>
          <w:b/>
          <w:sz w:val="24"/>
          <w:szCs w:val="24"/>
        </w:rPr>
        <w:t xml:space="preserve">Agenda escolar </w:t>
      </w:r>
      <w:proofErr w:type="spellStart"/>
      <w:r>
        <w:rPr>
          <w:rFonts w:ascii="Maiandra GD" w:hAnsi="Maiandra GD"/>
          <w:b/>
          <w:sz w:val="24"/>
          <w:szCs w:val="24"/>
        </w:rPr>
        <w:t>coeducativa</w:t>
      </w:r>
      <w:proofErr w:type="spellEnd"/>
      <w:r>
        <w:rPr>
          <w:rFonts w:ascii="Maiandra GD" w:hAnsi="Maiandra GD"/>
          <w:b/>
          <w:sz w:val="24"/>
          <w:szCs w:val="24"/>
        </w:rPr>
        <w:t xml:space="preserve"> para profesorado de infantil y primaria 2017-2018. </w:t>
      </w:r>
      <w:r>
        <w:rPr>
          <w:rFonts w:ascii="Maiandra GD" w:hAnsi="Maiandra GD"/>
          <w:sz w:val="24"/>
          <w:szCs w:val="24"/>
        </w:rPr>
        <w:t>Instituto Andaluz de la Mujer. 2017.</w:t>
      </w:r>
    </w:p>
    <w:p w:rsidR="008D36E8" w:rsidRDefault="00332D4C" w:rsidP="008D36E8">
      <w:pPr>
        <w:shd w:val="clear" w:color="auto" w:fill="FFFFFF"/>
        <w:spacing w:line="360" w:lineRule="auto"/>
        <w:ind w:left="720"/>
        <w:contextualSpacing/>
        <w:rPr>
          <w:color w:val="0000FF"/>
          <w:u w:val="single"/>
        </w:rPr>
      </w:pPr>
      <w:hyperlink r:id="rId37" w:history="1">
        <w:r w:rsidR="008D36E8">
          <w:rPr>
            <w:rStyle w:val="Hipervnculo"/>
            <w:rFonts w:ascii="Maiandra GD" w:hAnsi="Maiandra GD"/>
          </w:rPr>
          <w:t>http://www.juntadeandalucia.es/servicios/publicaciones/detalle/78395.html</w:t>
        </w:r>
      </w:hyperlink>
    </w:p>
    <w:p w:rsidR="008D36E8" w:rsidRDefault="008D36E8" w:rsidP="008D36E8">
      <w:pPr>
        <w:numPr>
          <w:ilvl w:val="0"/>
          <w:numId w:val="12"/>
        </w:numPr>
        <w:spacing w:after="0" w:line="360" w:lineRule="auto"/>
        <w:ind w:left="714" w:hanging="357"/>
        <w:contextualSpacing/>
        <w:jc w:val="both"/>
        <w:rPr>
          <w:rFonts w:ascii="Maiandra GD" w:hAnsi="Maiandra GD"/>
          <w:b/>
        </w:rPr>
      </w:pPr>
      <w:r>
        <w:rPr>
          <w:rFonts w:ascii="Maiandra GD" w:hAnsi="Maiandra GD"/>
          <w:b/>
          <w:sz w:val="24"/>
          <w:szCs w:val="24"/>
        </w:rPr>
        <w:t xml:space="preserve">Agenda escolar </w:t>
      </w:r>
      <w:proofErr w:type="spellStart"/>
      <w:r>
        <w:rPr>
          <w:rFonts w:ascii="Maiandra GD" w:hAnsi="Maiandra GD"/>
          <w:b/>
          <w:sz w:val="24"/>
          <w:szCs w:val="24"/>
        </w:rPr>
        <w:t>coeducativa</w:t>
      </w:r>
      <w:proofErr w:type="spellEnd"/>
      <w:r>
        <w:rPr>
          <w:rFonts w:ascii="Maiandra GD" w:hAnsi="Maiandra GD"/>
          <w:b/>
          <w:sz w:val="24"/>
          <w:szCs w:val="24"/>
        </w:rPr>
        <w:t xml:space="preserve"> para profesorado de infantil y primaria 2018-2019. </w:t>
      </w:r>
      <w:r>
        <w:rPr>
          <w:rFonts w:ascii="Maiandra GD" w:hAnsi="Maiandra GD"/>
          <w:sz w:val="24"/>
          <w:szCs w:val="24"/>
        </w:rPr>
        <w:t>Instituto Andaluz de la Mujer. 2018.</w:t>
      </w:r>
      <w:r>
        <w:t xml:space="preserve"> </w:t>
      </w:r>
      <w:hyperlink r:id="rId38" w:history="1">
        <w:r>
          <w:rPr>
            <w:rStyle w:val="Hipervnculo"/>
            <w:rFonts w:ascii="Maiandra GD" w:hAnsi="Maiandra GD"/>
          </w:rPr>
          <w:t>http://www.juntadeandalucia.es/institutodelamujer/index.php/areas-tematicas-coeducacion/curso-2018-2019/agenda-escolar-coeducativa</w:t>
        </w:r>
      </w:hyperlink>
    </w:p>
    <w:p w:rsidR="008D36E8" w:rsidRDefault="008D36E8" w:rsidP="008D36E8">
      <w:pPr>
        <w:numPr>
          <w:ilvl w:val="0"/>
          <w:numId w:val="12"/>
        </w:numPr>
        <w:spacing w:after="0" w:line="360" w:lineRule="auto"/>
        <w:ind w:left="714" w:hanging="357"/>
        <w:contextualSpacing/>
        <w:jc w:val="both"/>
        <w:rPr>
          <w:rFonts w:ascii="Maiandra GD" w:hAnsi="Maiandra GD"/>
          <w:b/>
          <w:sz w:val="24"/>
          <w:szCs w:val="24"/>
        </w:rPr>
      </w:pPr>
      <w:r>
        <w:rPr>
          <w:rFonts w:ascii="Maiandra GD" w:hAnsi="Maiandra GD"/>
          <w:b/>
          <w:sz w:val="24"/>
          <w:szCs w:val="24"/>
        </w:rPr>
        <w:t xml:space="preserve">Guía didáctica y cuento de </w:t>
      </w:r>
      <w:proofErr w:type="spellStart"/>
      <w:r>
        <w:rPr>
          <w:rFonts w:ascii="Maiandra GD" w:hAnsi="Maiandra GD"/>
          <w:b/>
          <w:sz w:val="24"/>
          <w:szCs w:val="24"/>
        </w:rPr>
        <w:t>SuperLola</w:t>
      </w:r>
      <w:proofErr w:type="spellEnd"/>
      <w:r>
        <w:rPr>
          <w:rFonts w:ascii="Maiandra GD" w:hAnsi="Maiandra GD"/>
          <w:b/>
          <w:sz w:val="24"/>
          <w:szCs w:val="24"/>
        </w:rPr>
        <w:t xml:space="preserve">. </w:t>
      </w:r>
      <w:r>
        <w:rPr>
          <w:rFonts w:ascii="Maiandra GD" w:hAnsi="Maiandra GD"/>
          <w:sz w:val="24"/>
          <w:szCs w:val="24"/>
        </w:rPr>
        <w:t>Instituto Andaluz de la Mujer. 2014.</w:t>
      </w:r>
    </w:p>
    <w:p w:rsidR="008D36E8" w:rsidRDefault="00332D4C" w:rsidP="008D36E8">
      <w:pPr>
        <w:spacing w:line="360" w:lineRule="auto"/>
        <w:ind w:left="714"/>
        <w:contextualSpacing/>
        <w:jc w:val="both"/>
        <w:rPr>
          <w:rFonts w:ascii="Maiandra GD" w:hAnsi="Maiandra GD"/>
          <w:b/>
          <w:sz w:val="24"/>
          <w:szCs w:val="24"/>
        </w:rPr>
      </w:pPr>
      <w:hyperlink r:id="rId39" w:history="1">
        <w:r w:rsidR="008D36E8">
          <w:rPr>
            <w:rStyle w:val="Hipervnculo"/>
            <w:rFonts w:ascii="Maiandra GD" w:eastAsia="Times New Roman" w:hAnsi="Maiandra GD"/>
            <w:lang w:eastAsia="es-ES"/>
          </w:rPr>
          <w:t>http://www.juntadeandalucia.es/iam/catalogo/doc/iam/2014/143456818.pdf</w:t>
        </w:r>
      </w:hyperlink>
    </w:p>
    <w:p w:rsidR="008D36E8" w:rsidRDefault="008D36E8" w:rsidP="008D36E8">
      <w:pPr>
        <w:numPr>
          <w:ilvl w:val="0"/>
          <w:numId w:val="12"/>
        </w:numPr>
        <w:spacing w:after="0" w:line="360" w:lineRule="auto"/>
        <w:ind w:left="714" w:hanging="357"/>
        <w:contextualSpacing/>
        <w:jc w:val="both"/>
        <w:rPr>
          <w:rFonts w:ascii="Maiandra GD" w:hAnsi="Maiandra GD"/>
          <w:b/>
          <w:sz w:val="24"/>
          <w:szCs w:val="24"/>
        </w:rPr>
      </w:pPr>
      <w:r>
        <w:rPr>
          <w:rFonts w:ascii="Maiandra GD" w:hAnsi="Maiandra GD"/>
          <w:b/>
          <w:sz w:val="24"/>
          <w:szCs w:val="24"/>
        </w:rPr>
        <w:t xml:space="preserve">Guía didáctica el placer de la Igualdad. </w:t>
      </w:r>
      <w:r>
        <w:rPr>
          <w:rFonts w:ascii="Maiandra GD" w:hAnsi="Maiandra GD"/>
          <w:sz w:val="24"/>
          <w:szCs w:val="24"/>
        </w:rPr>
        <w:t>Instituto Andaluz de la Mujer. 2010.</w:t>
      </w:r>
    </w:p>
    <w:p w:rsidR="008D36E8" w:rsidRDefault="00332D4C" w:rsidP="008D36E8">
      <w:pPr>
        <w:spacing w:line="360" w:lineRule="auto"/>
        <w:ind w:left="714"/>
        <w:contextualSpacing/>
        <w:jc w:val="both"/>
        <w:rPr>
          <w:rFonts w:ascii="Maiandra GD" w:eastAsia="Times New Roman" w:hAnsi="Maiandra GD"/>
          <w:lang w:eastAsia="es-ES"/>
        </w:rPr>
      </w:pPr>
      <w:hyperlink r:id="rId40" w:history="1">
        <w:r w:rsidR="008D36E8">
          <w:rPr>
            <w:rStyle w:val="Hipervnculo"/>
            <w:rFonts w:ascii="Maiandra GD" w:eastAsia="Times New Roman" w:hAnsi="Maiandra GD"/>
            <w:lang w:eastAsia="es-ES"/>
          </w:rPr>
          <w:t>http://www.juntadeandalucia.es/iam/catalogo/doc/iam/2014/143456818.pdf</w:t>
        </w:r>
      </w:hyperlink>
    </w:p>
    <w:p w:rsidR="008D36E8" w:rsidRDefault="008D36E8" w:rsidP="008D36E8">
      <w:pPr>
        <w:numPr>
          <w:ilvl w:val="0"/>
          <w:numId w:val="13"/>
        </w:numPr>
        <w:spacing w:after="0" w:line="360" w:lineRule="auto"/>
        <w:contextualSpacing/>
        <w:jc w:val="both"/>
        <w:rPr>
          <w:rFonts w:ascii="Maiandra GD" w:hAnsi="Maiandra GD"/>
          <w:sz w:val="24"/>
          <w:szCs w:val="24"/>
        </w:rPr>
      </w:pPr>
      <w:r>
        <w:rPr>
          <w:rFonts w:ascii="Maiandra GD" w:hAnsi="Maiandra GD"/>
          <w:b/>
          <w:sz w:val="24"/>
          <w:szCs w:val="24"/>
        </w:rPr>
        <w:t xml:space="preserve">El Registro Funerario de </w:t>
      </w:r>
      <w:proofErr w:type="spellStart"/>
      <w:r>
        <w:rPr>
          <w:rFonts w:ascii="Maiandra GD" w:hAnsi="Maiandra GD"/>
          <w:b/>
          <w:sz w:val="24"/>
          <w:szCs w:val="24"/>
        </w:rPr>
        <w:t>Mertola</w:t>
      </w:r>
      <w:proofErr w:type="spellEnd"/>
      <w:r>
        <w:rPr>
          <w:rFonts w:ascii="Maiandra GD" w:hAnsi="Maiandra GD"/>
          <w:b/>
          <w:sz w:val="24"/>
          <w:szCs w:val="24"/>
        </w:rPr>
        <w:t xml:space="preserve">, Portugal (Siglos III-XVI), Análisis Preliminar de las Necrópolis Paleocristiana e Islámica del </w:t>
      </w:r>
      <w:proofErr w:type="spellStart"/>
      <w:r>
        <w:rPr>
          <w:rFonts w:ascii="Maiandra GD" w:hAnsi="Maiandra GD"/>
          <w:b/>
          <w:sz w:val="24"/>
          <w:szCs w:val="24"/>
        </w:rPr>
        <w:t>Rossio</w:t>
      </w:r>
      <w:proofErr w:type="spellEnd"/>
      <w:r>
        <w:rPr>
          <w:rFonts w:ascii="Maiandra GD" w:hAnsi="Maiandra GD"/>
          <w:b/>
          <w:sz w:val="24"/>
          <w:szCs w:val="24"/>
        </w:rPr>
        <w:t xml:space="preserve"> do </w:t>
      </w:r>
      <w:proofErr w:type="spellStart"/>
      <w:r>
        <w:rPr>
          <w:rFonts w:ascii="Maiandra GD" w:hAnsi="Maiandra GD"/>
          <w:b/>
          <w:sz w:val="24"/>
          <w:szCs w:val="24"/>
        </w:rPr>
        <w:t>Carmo</w:t>
      </w:r>
      <w:proofErr w:type="spellEnd"/>
      <w:r>
        <w:rPr>
          <w:rFonts w:ascii="Maiandra GD" w:hAnsi="Maiandra GD"/>
          <w:b/>
          <w:sz w:val="24"/>
          <w:szCs w:val="24"/>
        </w:rPr>
        <w:t>.</w:t>
      </w:r>
      <w:r>
        <w:rPr>
          <w:rFonts w:ascii="Maiandra GD" w:hAnsi="Maiandra GD"/>
          <w:sz w:val="24"/>
          <w:szCs w:val="24"/>
        </w:rPr>
        <w:t xml:space="preserve"> 2004. Actas do II </w:t>
      </w:r>
      <w:proofErr w:type="spellStart"/>
      <w:r>
        <w:rPr>
          <w:rFonts w:ascii="Maiandra GD" w:hAnsi="Maiandra GD"/>
          <w:sz w:val="24"/>
          <w:szCs w:val="24"/>
        </w:rPr>
        <w:t>Encontro</w:t>
      </w:r>
      <w:proofErr w:type="spellEnd"/>
      <w:r>
        <w:rPr>
          <w:rFonts w:ascii="Maiandra GD" w:hAnsi="Maiandra GD"/>
          <w:sz w:val="24"/>
          <w:szCs w:val="24"/>
        </w:rPr>
        <w:t xml:space="preserve"> de Arqueología do Sudoeste Peninsular. P.221-323</w:t>
      </w:r>
    </w:p>
    <w:p w:rsidR="008D36E8" w:rsidRDefault="008D36E8" w:rsidP="008D36E8">
      <w:pPr>
        <w:spacing w:line="360" w:lineRule="auto"/>
        <w:jc w:val="both"/>
        <w:rPr>
          <w:rFonts w:ascii="Maiandra GD" w:hAnsi="Maiandra GD"/>
          <w:b/>
          <w:sz w:val="24"/>
          <w:szCs w:val="24"/>
        </w:rPr>
      </w:pPr>
      <w:r>
        <w:rPr>
          <w:rFonts w:ascii="Maiandra GD" w:hAnsi="Maiandra GD"/>
          <w:b/>
          <w:sz w:val="24"/>
          <w:szCs w:val="24"/>
        </w:rPr>
        <w:t xml:space="preserve">PREMIOS Y RECONOCIMIENTOS INSTITUCIONALES </w:t>
      </w:r>
    </w:p>
    <w:p w:rsidR="008D36E8" w:rsidRDefault="008D36E8" w:rsidP="008D36E8">
      <w:pPr>
        <w:numPr>
          <w:ilvl w:val="0"/>
          <w:numId w:val="14"/>
        </w:numPr>
        <w:spacing w:after="0" w:line="360" w:lineRule="auto"/>
        <w:jc w:val="both"/>
        <w:rPr>
          <w:rFonts w:ascii="Maiandra GD" w:eastAsia="Times New Roman" w:hAnsi="Maiandra GD"/>
          <w:bCs/>
          <w:sz w:val="24"/>
          <w:szCs w:val="24"/>
          <w:lang w:eastAsia="es-ES"/>
        </w:rPr>
      </w:pPr>
      <w:r>
        <w:rPr>
          <w:rFonts w:ascii="Maiandra GD" w:eastAsia="Times New Roman" w:hAnsi="Maiandra GD"/>
          <w:b/>
          <w:sz w:val="24"/>
          <w:szCs w:val="24"/>
          <w:lang w:eastAsia="es-ES"/>
        </w:rPr>
        <w:t>III Reconocimiento Lavanda 2016 por la Igualdad de Género</w:t>
      </w:r>
      <w:r>
        <w:rPr>
          <w:rFonts w:ascii="Maiandra GD" w:eastAsia="Times New Roman" w:hAnsi="Maiandra GD"/>
          <w:b/>
          <w:bCs/>
          <w:sz w:val="24"/>
          <w:szCs w:val="24"/>
          <w:lang w:eastAsia="es-ES"/>
        </w:rPr>
        <w:t>.</w:t>
      </w:r>
      <w:r>
        <w:rPr>
          <w:rFonts w:ascii="Maiandra GD" w:eastAsia="Times New Roman" w:hAnsi="Maiandra GD"/>
          <w:b/>
          <w:sz w:val="24"/>
          <w:szCs w:val="24"/>
          <w:lang w:eastAsia="es-ES"/>
        </w:rPr>
        <w:t xml:space="preserve"> </w:t>
      </w:r>
      <w:r>
        <w:rPr>
          <w:rFonts w:ascii="Maiandra GD" w:eastAsia="Times New Roman" w:hAnsi="Maiandra GD"/>
          <w:sz w:val="24"/>
          <w:szCs w:val="24"/>
          <w:lang w:eastAsia="es-ES"/>
        </w:rPr>
        <w:t>Concedido por CC.OO de Andalucía por la creación del proyecto La Señora Malilla. 26 de febrero de 2016.</w:t>
      </w:r>
    </w:p>
    <w:p w:rsidR="008D36E8" w:rsidRDefault="008D36E8" w:rsidP="008D36E8">
      <w:pPr>
        <w:numPr>
          <w:ilvl w:val="0"/>
          <w:numId w:val="14"/>
        </w:numPr>
        <w:spacing w:after="0" w:line="360" w:lineRule="auto"/>
        <w:jc w:val="both"/>
        <w:rPr>
          <w:rFonts w:ascii="Maiandra GD" w:eastAsia="Times New Roman" w:hAnsi="Maiandra GD"/>
          <w:b/>
          <w:sz w:val="24"/>
          <w:szCs w:val="24"/>
          <w:u w:val="single"/>
          <w:lang w:eastAsia="es-ES"/>
        </w:rPr>
      </w:pPr>
      <w:r>
        <w:rPr>
          <w:rFonts w:ascii="Maiandra GD" w:eastAsia="Times New Roman" w:hAnsi="Maiandra GD"/>
          <w:b/>
          <w:sz w:val="24"/>
          <w:szCs w:val="24"/>
          <w:lang w:eastAsia="es-ES"/>
        </w:rPr>
        <w:lastRenderedPageBreak/>
        <w:t>Premio Meridiana 2015 en la modalidad “Iniciativas de producción cultural”</w:t>
      </w:r>
      <w:r>
        <w:rPr>
          <w:rFonts w:ascii="Maiandra GD" w:eastAsia="Times New Roman" w:hAnsi="Maiandra GD"/>
          <w:sz w:val="24"/>
          <w:szCs w:val="24"/>
          <w:lang w:eastAsia="es-ES"/>
        </w:rPr>
        <w:t xml:space="preserve"> Instituto Andaluz de la Mujer. Consejería de Igualdad, Salud y Políticas Sociales de la Junta de Andalucía. 6 de Marzo de 2015.</w:t>
      </w:r>
    </w:p>
    <w:p w:rsidR="008D36E8" w:rsidRDefault="00332D4C" w:rsidP="008D36E8">
      <w:pPr>
        <w:shd w:val="clear" w:color="auto" w:fill="FFFFFF"/>
        <w:spacing w:line="360" w:lineRule="auto"/>
        <w:ind w:left="720"/>
        <w:contextualSpacing/>
        <w:jc w:val="both"/>
        <w:rPr>
          <w:rFonts w:ascii="Maiandra GD" w:hAnsi="Maiandra GD"/>
        </w:rPr>
      </w:pPr>
      <w:hyperlink r:id="rId41" w:history="1">
        <w:r w:rsidR="008D36E8">
          <w:rPr>
            <w:rStyle w:val="Hipervnculo"/>
            <w:rFonts w:ascii="Maiandra GD" w:hAnsi="Maiandra GD"/>
          </w:rPr>
          <w:t>https://www.youtube.com/watch?v=hRShdOuAFi4</w:t>
        </w:r>
      </w:hyperlink>
    </w:p>
    <w:p w:rsidR="008D36E8" w:rsidRDefault="008D36E8" w:rsidP="008D36E8">
      <w:pPr>
        <w:numPr>
          <w:ilvl w:val="0"/>
          <w:numId w:val="14"/>
        </w:numPr>
        <w:spacing w:after="0" w:line="360" w:lineRule="auto"/>
        <w:ind w:left="714" w:hanging="357"/>
        <w:contextualSpacing/>
        <w:jc w:val="both"/>
        <w:rPr>
          <w:rFonts w:ascii="Maiandra GD" w:hAnsi="Maiandra GD"/>
          <w:sz w:val="24"/>
          <w:szCs w:val="24"/>
        </w:rPr>
      </w:pPr>
      <w:r>
        <w:rPr>
          <w:rFonts w:ascii="Maiandra GD" w:hAnsi="Maiandra GD"/>
          <w:b/>
          <w:sz w:val="24"/>
          <w:szCs w:val="24"/>
        </w:rPr>
        <w:t xml:space="preserve">Premio a la Igualdad. </w:t>
      </w:r>
      <w:r>
        <w:rPr>
          <w:rFonts w:ascii="Maiandra GD" w:hAnsi="Maiandra GD"/>
          <w:sz w:val="24"/>
          <w:szCs w:val="24"/>
        </w:rPr>
        <w:t>Área de Igualdad del Ayuntamiento de La Rinconada. Sevilla. 8 de marzo de 2014.</w:t>
      </w:r>
    </w:p>
    <w:p w:rsidR="008D36E8" w:rsidRDefault="008D36E8" w:rsidP="008D36E8">
      <w:pPr>
        <w:numPr>
          <w:ilvl w:val="0"/>
          <w:numId w:val="14"/>
        </w:numPr>
        <w:spacing w:after="0" w:line="360" w:lineRule="auto"/>
        <w:contextualSpacing/>
        <w:jc w:val="both"/>
        <w:rPr>
          <w:rFonts w:ascii="Maiandra GD" w:hAnsi="Maiandra GD"/>
          <w:sz w:val="24"/>
          <w:szCs w:val="24"/>
        </w:rPr>
      </w:pPr>
      <w:r>
        <w:rPr>
          <w:rFonts w:ascii="Maiandra GD" w:hAnsi="Maiandra GD"/>
          <w:b/>
          <w:sz w:val="24"/>
          <w:szCs w:val="24"/>
        </w:rPr>
        <w:t xml:space="preserve">Accésit de publicación en el XIII Certamen Relatos Breves Mujeres 2018. </w:t>
      </w:r>
      <w:r>
        <w:rPr>
          <w:rFonts w:ascii="Maiandra GD" w:hAnsi="Maiandra GD"/>
          <w:sz w:val="24"/>
          <w:szCs w:val="24"/>
        </w:rPr>
        <w:t>Ayuntamiento de Santa Cruz de Tenerife. Noviembre 2018.</w:t>
      </w:r>
    </w:p>
    <w:p w:rsidR="008D36E8" w:rsidRDefault="008D36E8" w:rsidP="008D36E8">
      <w:pPr>
        <w:numPr>
          <w:ilvl w:val="0"/>
          <w:numId w:val="14"/>
        </w:numPr>
        <w:spacing w:after="0" w:line="360" w:lineRule="auto"/>
        <w:ind w:left="714" w:hanging="357"/>
        <w:contextualSpacing/>
        <w:jc w:val="both"/>
        <w:rPr>
          <w:rFonts w:ascii="Maiandra GD" w:hAnsi="Maiandra GD"/>
          <w:sz w:val="24"/>
          <w:szCs w:val="24"/>
        </w:rPr>
      </w:pPr>
      <w:r>
        <w:rPr>
          <w:rFonts w:ascii="Maiandra GD" w:hAnsi="Maiandra GD"/>
          <w:b/>
          <w:sz w:val="24"/>
          <w:szCs w:val="24"/>
        </w:rPr>
        <w:t>Accésit de publicación en XII Certamen Relatos Breves Mujeres 2017.</w:t>
      </w:r>
      <w:r>
        <w:rPr>
          <w:rFonts w:ascii="Maiandra GD" w:hAnsi="Maiandra GD"/>
          <w:sz w:val="24"/>
          <w:szCs w:val="24"/>
        </w:rPr>
        <w:t xml:space="preserve"> Ayuntamiento de Santa Cruz de Tenerife. Noviembre 2017.</w:t>
      </w:r>
    </w:p>
    <w:p w:rsidR="008D36E8" w:rsidRDefault="008D36E8" w:rsidP="008D36E8">
      <w:pPr>
        <w:numPr>
          <w:ilvl w:val="0"/>
          <w:numId w:val="14"/>
        </w:numPr>
        <w:spacing w:after="0" w:line="360" w:lineRule="auto"/>
        <w:ind w:left="714" w:hanging="357"/>
        <w:contextualSpacing/>
        <w:jc w:val="both"/>
        <w:rPr>
          <w:rFonts w:ascii="Maiandra GD" w:hAnsi="Maiandra GD"/>
          <w:sz w:val="24"/>
          <w:szCs w:val="24"/>
        </w:rPr>
      </w:pPr>
      <w:r>
        <w:rPr>
          <w:rFonts w:ascii="Maiandra GD" w:hAnsi="Maiandra GD"/>
          <w:sz w:val="24"/>
          <w:szCs w:val="24"/>
        </w:rPr>
        <w:t xml:space="preserve">2º Premio de Poesía </w:t>
      </w:r>
      <w:r>
        <w:rPr>
          <w:rFonts w:ascii="Maiandra GD" w:hAnsi="Maiandra GD"/>
          <w:b/>
          <w:sz w:val="24"/>
          <w:szCs w:val="24"/>
        </w:rPr>
        <w:t>“XIII Premio de poesía Antonio Machado”.</w:t>
      </w:r>
      <w:r>
        <w:rPr>
          <w:rFonts w:ascii="Maiandra GD" w:hAnsi="Maiandra GD"/>
          <w:b/>
          <w:bCs/>
          <w:sz w:val="24"/>
          <w:szCs w:val="24"/>
        </w:rPr>
        <w:t xml:space="preserve"> </w:t>
      </w:r>
      <w:r>
        <w:rPr>
          <w:rFonts w:ascii="Maiandra GD" w:hAnsi="Maiandra GD"/>
          <w:bCs/>
          <w:sz w:val="24"/>
          <w:szCs w:val="24"/>
        </w:rPr>
        <w:t>Ilustre Colegio de Filosofía y Letras de Málaga. 1991.</w:t>
      </w:r>
    </w:p>
    <w:p w:rsidR="008D36E8" w:rsidRDefault="008D36E8" w:rsidP="008D36E8">
      <w:pPr>
        <w:spacing w:line="360" w:lineRule="auto"/>
        <w:jc w:val="both"/>
        <w:rPr>
          <w:rFonts w:ascii="Maiandra GD" w:hAnsi="Maiandra GD"/>
          <w:b/>
          <w:sz w:val="28"/>
          <w:szCs w:val="28"/>
        </w:rPr>
      </w:pPr>
      <w:r>
        <w:rPr>
          <w:rFonts w:ascii="Maiandra GD" w:hAnsi="Maiandra GD"/>
          <w:b/>
          <w:sz w:val="24"/>
          <w:szCs w:val="24"/>
        </w:rPr>
        <w:t>TRABAJOS RECIENTES</w:t>
      </w:r>
    </w:p>
    <w:p w:rsidR="008D36E8" w:rsidRDefault="008D36E8" w:rsidP="008D36E8">
      <w:pPr>
        <w:numPr>
          <w:ilvl w:val="0"/>
          <w:numId w:val="12"/>
        </w:numPr>
        <w:shd w:val="clear" w:color="auto" w:fill="FFFFFF"/>
        <w:spacing w:after="0" w:line="360" w:lineRule="auto"/>
        <w:contextualSpacing/>
        <w:jc w:val="both"/>
        <w:rPr>
          <w:rFonts w:ascii="Maiandra GD" w:hAnsi="Maiandra GD"/>
          <w:sz w:val="24"/>
          <w:szCs w:val="24"/>
        </w:rPr>
      </w:pPr>
      <w:r>
        <w:rPr>
          <w:rFonts w:ascii="Maiandra GD" w:hAnsi="Maiandra GD"/>
          <w:sz w:val="24"/>
          <w:szCs w:val="24"/>
        </w:rPr>
        <w:t xml:space="preserve">Impartición de dos formaciones </w:t>
      </w:r>
      <w:r>
        <w:rPr>
          <w:rFonts w:ascii="Maiandra GD" w:hAnsi="Maiandra GD"/>
          <w:b/>
          <w:sz w:val="24"/>
          <w:szCs w:val="24"/>
        </w:rPr>
        <w:t>“Jóvenes como agentes sociales de cambio”</w:t>
      </w:r>
      <w:r>
        <w:rPr>
          <w:rFonts w:ascii="Maiandra GD" w:hAnsi="Maiandra GD"/>
          <w:sz w:val="24"/>
          <w:szCs w:val="24"/>
        </w:rPr>
        <w:t xml:space="preserve"> en el </w:t>
      </w:r>
      <w:r>
        <w:rPr>
          <w:rFonts w:ascii="Maiandra GD" w:hAnsi="Maiandra GD"/>
          <w:b/>
          <w:sz w:val="24"/>
          <w:szCs w:val="24"/>
        </w:rPr>
        <w:t xml:space="preserve">I Encuentro Iberoamericano de jóvenes líderes y </w:t>
      </w:r>
      <w:proofErr w:type="spellStart"/>
      <w:r>
        <w:rPr>
          <w:rFonts w:ascii="Maiandra GD" w:hAnsi="Maiandra GD"/>
          <w:b/>
          <w:sz w:val="24"/>
          <w:szCs w:val="24"/>
        </w:rPr>
        <w:t>liderezas</w:t>
      </w:r>
      <w:proofErr w:type="spellEnd"/>
      <w:r>
        <w:rPr>
          <w:rFonts w:ascii="Maiandra GD" w:hAnsi="Maiandra GD"/>
          <w:b/>
          <w:sz w:val="24"/>
          <w:szCs w:val="24"/>
        </w:rPr>
        <w:t xml:space="preserve"> de la economía social y solidaria</w:t>
      </w:r>
      <w:r>
        <w:rPr>
          <w:rFonts w:ascii="Maiandra GD" w:hAnsi="Maiandra GD"/>
          <w:sz w:val="24"/>
          <w:szCs w:val="24"/>
        </w:rPr>
        <w:t>. Escuela de Economía Social. 9 de octubre 2019.</w:t>
      </w:r>
    </w:p>
    <w:p w:rsidR="008D36E8" w:rsidRDefault="008D36E8" w:rsidP="008D36E8">
      <w:pPr>
        <w:numPr>
          <w:ilvl w:val="0"/>
          <w:numId w:val="12"/>
        </w:numPr>
        <w:shd w:val="clear" w:color="auto" w:fill="FFFFFF"/>
        <w:spacing w:after="0" w:line="360" w:lineRule="auto"/>
        <w:contextualSpacing/>
        <w:jc w:val="both"/>
        <w:rPr>
          <w:rFonts w:ascii="Maiandra GD" w:hAnsi="Maiandra GD"/>
          <w:sz w:val="24"/>
          <w:szCs w:val="24"/>
        </w:rPr>
      </w:pPr>
      <w:r>
        <w:rPr>
          <w:rFonts w:ascii="Maiandra GD" w:hAnsi="Maiandra GD"/>
          <w:sz w:val="24"/>
          <w:szCs w:val="24"/>
        </w:rPr>
        <w:t xml:space="preserve">Impartición de la formación </w:t>
      </w:r>
      <w:r>
        <w:rPr>
          <w:rFonts w:ascii="Maiandra GD" w:hAnsi="Maiandra GD"/>
          <w:b/>
          <w:sz w:val="24"/>
          <w:szCs w:val="24"/>
        </w:rPr>
        <w:t>"La coeducación: estrategias y herramientas de intervención en los centros educativos" dentro del V</w:t>
      </w:r>
      <w:r>
        <w:rPr>
          <w:rFonts w:ascii="Maiandra GD" w:hAnsi="Maiandra GD"/>
          <w:sz w:val="24"/>
          <w:szCs w:val="24"/>
        </w:rPr>
        <w:t xml:space="preserve"> </w:t>
      </w:r>
      <w:r>
        <w:rPr>
          <w:rFonts w:ascii="Maiandra GD" w:hAnsi="Maiandra GD"/>
          <w:b/>
          <w:sz w:val="24"/>
          <w:szCs w:val="24"/>
        </w:rPr>
        <w:t>Seminario sobre Violencias Sexuales en Espacios Públicos y de ocio. Aproximación teórico/práctica para la Intervención</w:t>
      </w:r>
      <w:r>
        <w:rPr>
          <w:rFonts w:ascii="Maiandra GD" w:hAnsi="Maiandra GD"/>
          <w:b/>
          <w:sz w:val="24"/>
          <w:szCs w:val="24"/>
          <w:shd w:val="clear" w:color="auto" w:fill="FFFFFF"/>
        </w:rPr>
        <w:t xml:space="preserve"> de la Universidad Islas Baleares. </w:t>
      </w:r>
      <w:r>
        <w:rPr>
          <w:rFonts w:ascii="Maiandra GD" w:hAnsi="Maiandra GD"/>
          <w:sz w:val="24"/>
          <w:szCs w:val="24"/>
          <w:shd w:val="clear" w:color="auto" w:fill="FFFFFF"/>
        </w:rPr>
        <w:t>12 y 23 de septiembre de 2019.</w:t>
      </w:r>
    </w:p>
    <w:p w:rsidR="008D36E8" w:rsidRDefault="008D36E8" w:rsidP="008D36E8">
      <w:pPr>
        <w:numPr>
          <w:ilvl w:val="0"/>
          <w:numId w:val="12"/>
        </w:numPr>
        <w:shd w:val="clear" w:color="auto" w:fill="FFFFFF"/>
        <w:spacing w:after="0" w:line="360" w:lineRule="auto"/>
        <w:contextualSpacing/>
        <w:jc w:val="both"/>
        <w:rPr>
          <w:rFonts w:ascii="Maiandra GD" w:hAnsi="Maiandra GD"/>
          <w:sz w:val="24"/>
          <w:szCs w:val="24"/>
        </w:rPr>
      </w:pPr>
      <w:r>
        <w:rPr>
          <w:rFonts w:ascii="Maiandra GD" w:hAnsi="Maiandra GD"/>
          <w:sz w:val="24"/>
          <w:szCs w:val="24"/>
        </w:rPr>
        <w:t>Ponencia sobre</w:t>
      </w:r>
      <w:r>
        <w:rPr>
          <w:rFonts w:ascii="Maiandra GD" w:hAnsi="Maiandra GD"/>
          <w:b/>
          <w:sz w:val="24"/>
          <w:szCs w:val="24"/>
        </w:rPr>
        <w:t xml:space="preserve"> “Coeducación y transformación social” </w:t>
      </w:r>
      <w:r>
        <w:rPr>
          <w:rFonts w:ascii="Maiandra GD" w:hAnsi="Maiandra GD"/>
          <w:sz w:val="24"/>
          <w:szCs w:val="24"/>
        </w:rPr>
        <w:t>dentro de</w:t>
      </w:r>
      <w:r>
        <w:rPr>
          <w:rFonts w:ascii="Maiandra GD" w:hAnsi="Maiandra GD"/>
          <w:b/>
          <w:sz w:val="24"/>
          <w:szCs w:val="24"/>
        </w:rPr>
        <w:t xml:space="preserve"> “Encuentros para el diálogo. Basta ya de Violencias”. </w:t>
      </w:r>
      <w:r>
        <w:rPr>
          <w:rFonts w:ascii="Maiandra GD" w:hAnsi="Maiandra GD"/>
          <w:sz w:val="24"/>
          <w:szCs w:val="24"/>
        </w:rPr>
        <w:t>Asociación Igualdad de Género Universitaria de Málaga. 2019.</w:t>
      </w:r>
    </w:p>
    <w:p w:rsidR="008D36E8" w:rsidRDefault="008D36E8" w:rsidP="008D36E8">
      <w:pPr>
        <w:numPr>
          <w:ilvl w:val="0"/>
          <w:numId w:val="12"/>
        </w:numPr>
        <w:shd w:val="clear" w:color="auto" w:fill="FFFFFF"/>
        <w:spacing w:after="0" w:line="360" w:lineRule="auto"/>
        <w:contextualSpacing/>
        <w:jc w:val="both"/>
        <w:rPr>
          <w:rFonts w:ascii="Maiandra GD" w:hAnsi="Maiandra GD"/>
          <w:sz w:val="24"/>
          <w:szCs w:val="24"/>
        </w:rPr>
      </w:pPr>
      <w:r>
        <w:rPr>
          <w:rFonts w:ascii="Maiandra GD" w:hAnsi="Maiandra GD"/>
          <w:sz w:val="24"/>
          <w:szCs w:val="24"/>
        </w:rPr>
        <w:t xml:space="preserve">Creación de la Campaña Institucional </w:t>
      </w:r>
      <w:r>
        <w:rPr>
          <w:rFonts w:ascii="Maiandra GD" w:hAnsi="Maiandra GD"/>
          <w:b/>
          <w:sz w:val="24"/>
          <w:szCs w:val="24"/>
        </w:rPr>
        <w:t xml:space="preserve">“La Igualdad suma, contigo multiplica” </w:t>
      </w:r>
      <w:r>
        <w:rPr>
          <w:rFonts w:ascii="Maiandra GD" w:hAnsi="Maiandra GD"/>
          <w:sz w:val="24"/>
          <w:szCs w:val="24"/>
        </w:rPr>
        <w:t>dentro de las medidas del Pacto de Estado en materia de Violencia de Género. Ayuntamiento de Los Palacios y Villafranca. 2019.</w:t>
      </w:r>
    </w:p>
    <w:p w:rsidR="008D36E8" w:rsidRDefault="008D36E8" w:rsidP="008D36E8">
      <w:pPr>
        <w:numPr>
          <w:ilvl w:val="0"/>
          <w:numId w:val="12"/>
        </w:numPr>
        <w:shd w:val="clear" w:color="auto" w:fill="FFFFFF"/>
        <w:spacing w:after="0" w:line="360" w:lineRule="auto"/>
        <w:contextualSpacing/>
        <w:jc w:val="both"/>
        <w:rPr>
          <w:rFonts w:ascii="Maiandra GD" w:hAnsi="Maiandra GD"/>
          <w:sz w:val="24"/>
          <w:szCs w:val="24"/>
        </w:rPr>
      </w:pPr>
      <w:r>
        <w:rPr>
          <w:rFonts w:ascii="Maiandra GD" w:hAnsi="Maiandra GD"/>
          <w:sz w:val="24"/>
          <w:szCs w:val="24"/>
          <w:shd w:val="clear" w:color="auto" w:fill="FFFFFF"/>
        </w:rPr>
        <w:t xml:space="preserve">Ponencia </w:t>
      </w:r>
      <w:r>
        <w:rPr>
          <w:rFonts w:ascii="Maiandra GD" w:hAnsi="Maiandra GD"/>
          <w:b/>
          <w:sz w:val="24"/>
          <w:szCs w:val="24"/>
          <w:shd w:val="clear" w:color="auto" w:fill="FFFFFF"/>
        </w:rPr>
        <w:t xml:space="preserve">“Itinerarios </w:t>
      </w:r>
      <w:proofErr w:type="spellStart"/>
      <w:r>
        <w:rPr>
          <w:rFonts w:ascii="Maiandra GD" w:hAnsi="Maiandra GD"/>
          <w:b/>
          <w:sz w:val="24"/>
          <w:szCs w:val="24"/>
          <w:shd w:val="clear" w:color="auto" w:fill="FFFFFF"/>
        </w:rPr>
        <w:t>coeducativos</w:t>
      </w:r>
      <w:proofErr w:type="spellEnd"/>
      <w:r>
        <w:rPr>
          <w:rFonts w:ascii="Maiandra GD" w:hAnsi="Maiandra GD"/>
          <w:b/>
          <w:sz w:val="24"/>
          <w:szCs w:val="24"/>
          <w:shd w:val="clear" w:color="auto" w:fill="FFFFFF"/>
        </w:rPr>
        <w:t>”</w:t>
      </w:r>
      <w:r>
        <w:rPr>
          <w:rFonts w:ascii="Maiandra GD" w:hAnsi="Maiandra GD"/>
          <w:sz w:val="24"/>
          <w:szCs w:val="24"/>
          <w:shd w:val="clear" w:color="auto" w:fill="FFFFFF"/>
        </w:rPr>
        <w:t xml:space="preserve"> dentro del </w:t>
      </w:r>
      <w:r>
        <w:rPr>
          <w:rFonts w:ascii="Maiandra GD" w:hAnsi="Maiandra GD"/>
          <w:b/>
          <w:sz w:val="24"/>
          <w:szCs w:val="24"/>
          <w:shd w:val="clear" w:color="auto" w:fill="FFFFFF"/>
        </w:rPr>
        <w:t xml:space="preserve">XV Congreso Educativo. Coeducación y Diversidad. </w:t>
      </w:r>
      <w:r>
        <w:rPr>
          <w:rFonts w:ascii="Maiandra GD" w:hAnsi="Maiandra GD"/>
          <w:sz w:val="24"/>
          <w:szCs w:val="24"/>
          <w:shd w:val="clear" w:color="auto" w:fill="FFFFFF"/>
        </w:rPr>
        <w:t>CODAPA. 2019.</w:t>
      </w:r>
    </w:p>
    <w:p w:rsidR="008D36E8" w:rsidRDefault="008D36E8" w:rsidP="008D36E8">
      <w:pPr>
        <w:numPr>
          <w:ilvl w:val="0"/>
          <w:numId w:val="12"/>
        </w:numPr>
        <w:shd w:val="clear" w:color="auto" w:fill="FFFFFF"/>
        <w:spacing w:after="0" w:line="360" w:lineRule="auto"/>
        <w:contextualSpacing/>
        <w:jc w:val="both"/>
        <w:rPr>
          <w:rFonts w:ascii="Maiandra GD" w:hAnsi="Maiandra GD"/>
          <w:sz w:val="24"/>
          <w:szCs w:val="24"/>
        </w:rPr>
      </w:pPr>
      <w:r>
        <w:rPr>
          <w:rFonts w:ascii="Maiandra GD" w:hAnsi="Maiandra GD"/>
          <w:sz w:val="24"/>
          <w:szCs w:val="24"/>
        </w:rPr>
        <w:t>Creadora del Proyecto formativo y creativo</w:t>
      </w:r>
      <w:r>
        <w:rPr>
          <w:rFonts w:ascii="Maiandra GD" w:hAnsi="Maiandra GD"/>
          <w:b/>
          <w:sz w:val="24"/>
          <w:szCs w:val="24"/>
        </w:rPr>
        <w:t xml:space="preserve"> #VaDeIgualdadPásalo I y II</w:t>
      </w:r>
      <w:r>
        <w:rPr>
          <w:rFonts w:ascii="Maiandra GD" w:hAnsi="Maiandra GD"/>
          <w:sz w:val="24"/>
          <w:szCs w:val="24"/>
        </w:rPr>
        <w:t xml:space="preserve"> y directora y guionista de seis cortos creados en dicho proyecto para el </w:t>
      </w:r>
      <w:r>
        <w:rPr>
          <w:rFonts w:ascii="Maiandra GD" w:hAnsi="Maiandra GD"/>
          <w:sz w:val="24"/>
          <w:szCs w:val="24"/>
        </w:rPr>
        <w:lastRenderedPageBreak/>
        <w:t>Centro Provincial de Sevilla del Instituto Andaluz de la Mujer. 2017 y 2018.</w:t>
      </w:r>
    </w:p>
    <w:p w:rsidR="008D36E8" w:rsidRDefault="00332D4C" w:rsidP="008D36E8">
      <w:pPr>
        <w:spacing w:line="360" w:lineRule="auto"/>
        <w:ind w:left="720"/>
        <w:contextualSpacing/>
        <w:jc w:val="both"/>
        <w:rPr>
          <w:rFonts w:ascii="Maiandra GD" w:hAnsi="Maiandra GD"/>
          <w:sz w:val="24"/>
          <w:szCs w:val="24"/>
        </w:rPr>
      </w:pPr>
      <w:hyperlink r:id="rId42" w:history="1">
        <w:r w:rsidR="008D36E8">
          <w:rPr>
            <w:rStyle w:val="Hipervnculo"/>
            <w:rFonts w:ascii="Maiandra GD" w:hAnsi="Maiandra GD"/>
          </w:rPr>
          <w:t>https://www.youtube.com/watch?v=6WGmnSJZi0U</w:t>
        </w:r>
      </w:hyperlink>
    </w:p>
    <w:p w:rsidR="008D36E8" w:rsidRDefault="00332D4C" w:rsidP="008D36E8">
      <w:pPr>
        <w:spacing w:line="360" w:lineRule="auto"/>
        <w:ind w:left="720"/>
        <w:contextualSpacing/>
        <w:jc w:val="both"/>
        <w:rPr>
          <w:rFonts w:ascii="Maiandra GD" w:hAnsi="Maiandra GD"/>
          <w:sz w:val="24"/>
          <w:szCs w:val="24"/>
        </w:rPr>
      </w:pPr>
      <w:hyperlink r:id="rId43" w:history="1">
        <w:r w:rsidR="008D36E8">
          <w:rPr>
            <w:rStyle w:val="Hipervnculo"/>
            <w:rFonts w:ascii="Maiandra GD" w:hAnsi="Maiandra GD"/>
            <w:sz w:val="24"/>
            <w:szCs w:val="24"/>
          </w:rPr>
          <w:t>https://www.youtube.com/watch?v=nN1Tyg8VQDA</w:t>
        </w:r>
      </w:hyperlink>
    </w:p>
    <w:p w:rsidR="008D36E8" w:rsidRDefault="00332D4C" w:rsidP="008D36E8">
      <w:pPr>
        <w:spacing w:line="360" w:lineRule="auto"/>
        <w:ind w:left="720"/>
        <w:contextualSpacing/>
        <w:jc w:val="both"/>
        <w:rPr>
          <w:rFonts w:ascii="Maiandra GD" w:hAnsi="Maiandra GD"/>
          <w:sz w:val="24"/>
          <w:szCs w:val="24"/>
        </w:rPr>
      </w:pPr>
      <w:hyperlink r:id="rId44" w:history="1">
        <w:r w:rsidR="008D36E8">
          <w:rPr>
            <w:rStyle w:val="Hipervnculo"/>
            <w:rFonts w:ascii="Maiandra GD" w:hAnsi="Maiandra GD"/>
            <w:sz w:val="24"/>
            <w:szCs w:val="24"/>
          </w:rPr>
          <w:t>https://www.youtube.com/watch?v=2ob8qkAo4pg</w:t>
        </w:r>
      </w:hyperlink>
    </w:p>
    <w:p w:rsidR="008D36E8" w:rsidRDefault="00332D4C" w:rsidP="008D36E8">
      <w:pPr>
        <w:spacing w:line="360" w:lineRule="auto"/>
        <w:ind w:left="720"/>
        <w:contextualSpacing/>
        <w:jc w:val="both"/>
        <w:rPr>
          <w:rFonts w:ascii="Maiandra GD" w:eastAsia="Malgun Gothic" w:hAnsi="Maiandra GD" w:cs="Arial"/>
          <w:sz w:val="24"/>
          <w:szCs w:val="24"/>
        </w:rPr>
      </w:pPr>
      <w:hyperlink r:id="rId45" w:history="1">
        <w:r w:rsidR="008D36E8">
          <w:rPr>
            <w:rStyle w:val="Hipervnculo"/>
            <w:rFonts w:ascii="Maiandra GD" w:eastAsia="Malgun Gothic" w:hAnsi="Maiandra GD" w:cs="Arial"/>
          </w:rPr>
          <w:t>https://www.youtube.com/watch?v=g_SzqRuqmmw</w:t>
        </w:r>
      </w:hyperlink>
    </w:p>
    <w:p w:rsidR="008D36E8" w:rsidRDefault="00332D4C" w:rsidP="008D36E8">
      <w:pPr>
        <w:spacing w:line="360" w:lineRule="auto"/>
        <w:ind w:left="720"/>
        <w:contextualSpacing/>
        <w:jc w:val="both"/>
        <w:rPr>
          <w:rFonts w:ascii="Maiandra GD" w:eastAsia="Malgun Gothic" w:hAnsi="Maiandra GD" w:cs="Arial"/>
          <w:sz w:val="24"/>
          <w:szCs w:val="24"/>
        </w:rPr>
      </w:pPr>
      <w:hyperlink r:id="rId46" w:history="1">
        <w:r w:rsidR="008D36E8">
          <w:rPr>
            <w:rStyle w:val="Hipervnculo"/>
            <w:rFonts w:ascii="Maiandra GD" w:eastAsia="Malgun Gothic" w:hAnsi="Maiandra GD" w:cs="Arial"/>
          </w:rPr>
          <w:t>https://www.youtube.com/watch?v=AIV5R3jXBG8</w:t>
        </w:r>
      </w:hyperlink>
    </w:p>
    <w:p w:rsidR="008D36E8" w:rsidRDefault="00332D4C" w:rsidP="008D36E8">
      <w:pPr>
        <w:spacing w:line="360" w:lineRule="auto"/>
        <w:ind w:left="720"/>
        <w:contextualSpacing/>
        <w:jc w:val="both"/>
        <w:rPr>
          <w:rFonts w:ascii="Maiandra GD" w:eastAsia="Malgun Gothic" w:hAnsi="Maiandra GD" w:cs="Arial"/>
          <w:sz w:val="24"/>
          <w:szCs w:val="24"/>
        </w:rPr>
      </w:pPr>
      <w:hyperlink r:id="rId47" w:history="1">
        <w:r w:rsidR="008D36E8">
          <w:rPr>
            <w:rStyle w:val="Hipervnculo"/>
            <w:rFonts w:ascii="Maiandra GD" w:eastAsia="Malgun Gothic" w:hAnsi="Maiandra GD" w:cs="Arial"/>
          </w:rPr>
          <w:t>https://www.youtube.com/watch?v=MJdg-ln24zI</w:t>
        </w:r>
      </w:hyperlink>
    </w:p>
    <w:p w:rsidR="008D36E8" w:rsidRDefault="008D36E8" w:rsidP="008D36E8">
      <w:pPr>
        <w:numPr>
          <w:ilvl w:val="0"/>
          <w:numId w:val="12"/>
        </w:numPr>
        <w:shd w:val="clear" w:color="auto" w:fill="FFFFFF"/>
        <w:spacing w:after="0" w:line="360" w:lineRule="auto"/>
        <w:contextualSpacing/>
        <w:jc w:val="both"/>
        <w:rPr>
          <w:rFonts w:ascii="Maiandra GD" w:hAnsi="Maiandra GD"/>
          <w:sz w:val="24"/>
          <w:szCs w:val="24"/>
        </w:rPr>
      </w:pPr>
      <w:r>
        <w:rPr>
          <w:rFonts w:ascii="Maiandra GD" w:hAnsi="Maiandra GD"/>
          <w:b/>
          <w:sz w:val="24"/>
          <w:szCs w:val="24"/>
        </w:rPr>
        <w:t xml:space="preserve">Trabajos como Experta en Igualdad y Coeducación desarrollando proyectos  creativos y formativos, ponencias, talleres </w:t>
      </w:r>
      <w:proofErr w:type="spellStart"/>
      <w:r>
        <w:rPr>
          <w:rFonts w:ascii="Maiandra GD" w:hAnsi="Maiandra GD"/>
          <w:b/>
          <w:sz w:val="24"/>
          <w:szCs w:val="24"/>
        </w:rPr>
        <w:t>coeducativos</w:t>
      </w:r>
      <w:proofErr w:type="spellEnd"/>
      <w:r>
        <w:rPr>
          <w:rFonts w:ascii="Maiandra GD" w:hAnsi="Maiandra GD"/>
          <w:b/>
          <w:sz w:val="24"/>
          <w:szCs w:val="24"/>
        </w:rPr>
        <w:t xml:space="preserve"> para infantil, primaria y secundaria, cursos especializados para profesorado y familias, creando contenidos audiovisuales y diseñando materiales didácticos </w:t>
      </w:r>
      <w:r>
        <w:rPr>
          <w:rFonts w:ascii="Maiandra GD" w:hAnsi="Maiandra GD"/>
          <w:sz w:val="24"/>
          <w:szCs w:val="24"/>
        </w:rPr>
        <w:t xml:space="preserve">para entidades como el Instituto Andaluz de la Mujer y de la Juventud, la D. G. de la Mujer de la Comunidad de Madrid, Diputación Foral de </w:t>
      </w:r>
      <w:proofErr w:type="spellStart"/>
      <w:r>
        <w:rPr>
          <w:rFonts w:ascii="Maiandra GD" w:hAnsi="Maiandra GD"/>
          <w:sz w:val="24"/>
          <w:szCs w:val="24"/>
        </w:rPr>
        <w:t>Bizkaia</w:t>
      </w:r>
      <w:proofErr w:type="spellEnd"/>
      <w:r>
        <w:rPr>
          <w:rFonts w:ascii="Maiandra GD" w:hAnsi="Maiandra GD"/>
          <w:sz w:val="24"/>
          <w:szCs w:val="24"/>
        </w:rPr>
        <w:t xml:space="preserve">, Ayuntamiento de Sevilla y Jaén, Universidades de las Islas Baleares, Sevilla, Málaga, El País Vasco y Pablo de </w:t>
      </w:r>
      <w:proofErr w:type="spellStart"/>
      <w:r>
        <w:rPr>
          <w:rFonts w:ascii="Maiandra GD" w:hAnsi="Maiandra GD"/>
          <w:sz w:val="24"/>
          <w:szCs w:val="24"/>
        </w:rPr>
        <w:t>Olavide</w:t>
      </w:r>
      <w:proofErr w:type="spellEnd"/>
      <w:r>
        <w:rPr>
          <w:rFonts w:ascii="Maiandra GD" w:hAnsi="Maiandra GD"/>
          <w:sz w:val="24"/>
          <w:szCs w:val="24"/>
        </w:rPr>
        <w:t xml:space="preserve">,  </w:t>
      </w:r>
      <w:proofErr w:type="spellStart"/>
      <w:r>
        <w:rPr>
          <w:rFonts w:ascii="Maiandra GD" w:hAnsi="Maiandra GD"/>
          <w:sz w:val="24"/>
          <w:szCs w:val="24"/>
        </w:rPr>
        <w:t>Associó</w:t>
      </w:r>
      <w:proofErr w:type="spellEnd"/>
      <w:r>
        <w:rPr>
          <w:rFonts w:ascii="Maiandra GD" w:hAnsi="Maiandra GD"/>
          <w:sz w:val="24"/>
          <w:szCs w:val="24"/>
        </w:rPr>
        <w:t xml:space="preserve"> per la </w:t>
      </w:r>
      <w:proofErr w:type="spellStart"/>
      <w:r>
        <w:rPr>
          <w:rFonts w:ascii="Maiandra GD" w:hAnsi="Maiandra GD"/>
          <w:sz w:val="24"/>
          <w:szCs w:val="24"/>
        </w:rPr>
        <w:t>coeducació</w:t>
      </w:r>
      <w:proofErr w:type="spellEnd"/>
      <w:r>
        <w:rPr>
          <w:rFonts w:ascii="Maiandra GD" w:hAnsi="Maiandra GD"/>
          <w:sz w:val="24"/>
          <w:szCs w:val="24"/>
        </w:rPr>
        <w:t xml:space="preserve"> de Valencia, CICUS, Diputaciones provinciales, Festival de Cine de Málaga y de Cortos contra la Violencia de Género de la Diputación de Jaén, Fundación AVA, Escuela de Economía Social, Ayuntamientos, sindicatos, fundaciones, centros educativos, centros de profesorado, Asociaciones de Mujeres y entidades privadas. </w:t>
      </w:r>
    </w:p>
    <w:p w:rsidR="008D36E8" w:rsidRDefault="008D36E8" w:rsidP="008D36E8">
      <w:pPr>
        <w:spacing w:line="360" w:lineRule="auto"/>
        <w:rPr>
          <w:rFonts w:ascii="Maiandra GD" w:hAnsi="Maiandra GD"/>
          <w:sz w:val="24"/>
          <w:szCs w:val="24"/>
        </w:rPr>
      </w:pPr>
    </w:p>
    <w:p w:rsidR="000662AF" w:rsidRPr="00535828" w:rsidRDefault="000662AF" w:rsidP="008D36E8">
      <w:pPr>
        <w:shd w:val="clear" w:color="auto" w:fill="FFFFFF" w:themeFill="background1"/>
        <w:spacing w:line="360" w:lineRule="auto"/>
        <w:jc w:val="both"/>
        <w:rPr>
          <w:rFonts w:ascii="Maiandra GD" w:eastAsia="Calibri" w:hAnsi="Maiandra GD" w:cs="Times New Roman"/>
          <w:sz w:val="24"/>
          <w:szCs w:val="24"/>
        </w:rPr>
      </w:pPr>
    </w:p>
    <w:sectPr w:rsidR="000662AF" w:rsidRPr="005358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32D4C" w:rsidRDefault="00332D4C" w:rsidP="00535828">
      <w:pPr>
        <w:spacing w:after="0" w:line="240" w:lineRule="auto"/>
      </w:pPr>
      <w:r>
        <w:separator/>
      </w:r>
    </w:p>
  </w:endnote>
  <w:endnote w:type="continuationSeparator" w:id="0">
    <w:p w:rsidR="00332D4C" w:rsidRDefault="00332D4C" w:rsidP="00535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NewsGotT">
    <w:altName w:val="Times New Roman"/>
    <w:panose1 w:val="020B0604020202020204"/>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0000000000000000000"/>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32D4C" w:rsidRDefault="00332D4C" w:rsidP="00535828">
      <w:pPr>
        <w:spacing w:after="0" w:line="240" w:lineRule="auto"/>
      </w:pPr>
      <w:r>
        <w:separator/>
      </w:r>
    </w:p>
  </w:footnote>
  <w:footnote w:type="continuationSeparator" w:id="0">
    <w:p w:rsidR="00332D4C" w:rsidRDefault="00332D4C" w:rsidP="005358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95pt;height:10.95pt" o:bullet="t">
        <v:imagedata r:id="rId1" o:title="BD14565_"/>
      </v:shape>
    </w:pict>
  </w:numPicBullet>
  <w:numPicBullet w:numPicBulletId="1">
    <w:pict>
      <v:shape id="_x0000_i1033" type="#_x0000_t75" style="width:9.1pt;height:9.1pt" o:bullet="t">
        <v:imagedata r:id="rId2" o:title="j0115844"/>
      </v:shape>
    </w:pict>
  </w:numPicBullet>
  <w:abstractNum w:abstractNumId="0" w15:restartNumberingAfterBreak="0">
    <w:nsid w:val="00000005"/>
    <w:multiLevelType w:val="multilevel"/>
    <w:tmpl w:val="871E05EE"/>
    <w:name w:val="WW8Num5"/>
    <w:lvl w:ilvl="0">
      <w:start w:val="1"/>
      <w:numFmt w:val="bullet"/>
      <w:lvlText w:val=""/>
      <w:lvlJc w:val="left"/>
      <w:pPr>
        <w:tabs>
          <w:tab w:val="num" w:pos="720"/>
        </w:tabs>
        <w:ind w:left="720" w:hanging="360"/>
      </w:pPr>
      <w:rPr>
        <w:rFonts w:ascii="Wingdings" w:hAnsi="Wingdings" w:cs="Wingdings"/>
        <w:b/>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BB45CA"/>
    <w:multiLevelType w:val="hybridMultilevel"/>
    <w:tmpl w:val="AD38C132"/>
    <w:lvl w:ilvl="0" w:tplc="1C2E5F88">
      <w:start w:val="1"/>
      <w:numFmt w:val="bullet"/>
      <w:lvlText w:val="→"/>
      <w:lvlJc w:val="left"/>
      <w:pPr>
        <w:ind w:left="720" w:hanging="360"/>
      </w:pPr>
      <w:rPr>
        <w:rFonts w:ascii="Arial" w:hAnsi="Arial" w:hint="default"/>
        <w:b/>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2F5FF4"/>
    <w:multiLevelType w:val="hybridMultilevel"/>
    <w:tmpl w:val="DDF0DF82"/>
    <w:lvl w:ilvl="0" w:tplc="E572F0C0">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DD6A37"/>
    <w:multiLevelType w:val="hybridMultilevel"/>
    <w:tmpl w:val="86E46F0E"/>
    <w:lvl w:ilvl="0" w:tplc="CC5A3010">
      <w:start w:val="1"/>
      <w:numFmt w:val="bullet"/>
      <w:lvlText w:val=""/>
      <w:lvlJc w:val="left"/>
      <w:pPr>
        <w:ind w:left="720" w:hanging="360"/>
      </w:pPr>
      <w:rPr>
        <w:rFonts w:ascii="Symbol" w:hAnsi="Symbol" w:hint="default"/>
        <w:b/>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47704EB"/>
    <w:multiLevelType w:val="hybridMultilevel"/>
    <w:tmpl w:val="B956C4F2"/>
    <w:lvl w:ilvl="0" w:tplc="E572F0C0">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537476C"/>
    <w:multiLevelType w:val="hybridMultilevel"/>
    <w:tmpl w:val="3F169182"/>
    <w:lvl w:ilvl="0" w:tplc="85D6CBC0">
      <w:start w:val="1"/>
      <w:numFmt w:val="bullet"/>
      <w:lvlText w:val=""/>
      <w:lvlPicBulletId w:val="1"/>
      <w:lvlJc w:val="left"/>
      <w:pPr>
        <w:ind w:left="720" w:hanging="360"/>
      </w:pPr>
      <w:rPr>
        <w:rFonts w:ascii="Symbol" w:hAnsi="Symbol" w:hint="default"/>
        <w:b/>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130BA1"/>
    <w:multiLevelType w:val="hybridMultilevel"/>
    <w:tmpl w:val="8C3688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8CA69F4"/>
    <w:multiLevelType w:val="hybridMultilevel"/>
    <w:tmpl w:val="A5B22AB6"/>
    <w:lvl w:ilvl="0" w:tplc="D67E464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9E70F26"/>
    <w:multiLevelType w:val="hybridMultilevel"/>
    <w:tmpl w:val="9E90A2D2"/>
    <w:lvl w:ilvl="0" w:tplc="E572F0C0">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ACD7B10"/>
    <w:multiLevelType w:val="hybridMultilevel"/>
    <w:tmpl w:val="DCB825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32C2DBA"/>
    <w:multiLevelType w:val="hybridMultilevel"/>
    <w:tmpl w:val="F4E0B81C"/>
    <w:lvl w:ilvl="0" w:tplc="192CF13A">
      <w:start w:val="1"/>
      <w:numFmt w:val="bullet"/>
      <w:lvlText w:val="→"/>
      <w:lvlJc w:val="left"/>
      <w:pPr>
        <w:ind w:left="720" w:hanging="360"/>
      </w:pPr>
      <w:rPr>
        <w:rFonts w:ascii="Arial" w:hAnsi="Arial" w:hint="default"/>
        <w:b/>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9A8090F"/>
    <w:multiLevelType w:val="hybridMultilevel"/>
    <w:tmpl w:val="738A056C"/>
    <w:lvl w:ilvl="0" w:tplc="9CFAD1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0F80D45"/>
    <w:multiLevelType w:val="multilevel"/>
    <w:tmpl w:val="5EC897A0"/>
    <w:lvl w:ilvl="0">
      <w:start w:val="1"/>
      <w:numFmt w:val="decimal"/>
      <w:lvlText w:val="%1.0"/>
      <w:lvlJc w:val="left"/>
      <w:pPr>
        <w:ind w:left="885" w:hanging="885"/>
      </w:pPr>
      <w:rPr>
        <w:rFonts w:hint="default"/>
      </w:rPr>
    </w:lvl>
    <w:lvl w:ilvl="1">
      <w:start w:val="1"/>
      <w:numFmt w:val="decimalZero"/>
      <w:lvlText w:val="%1.%2"/>
      <w:lvlJc w:val="left"/>
      <w:pPr>
        <w:ind w:left="1593" w:hanging="885"/>
      </w:pPr>
      <w:rPr>
        <w:rFonts w:hint="default"/>
      </w:rPr>
    </w:lvl>
    <w:lvl w:ilvl="2">
      <w:start w:val="1"/>
      <w:numFmt w:val="decimal"/>
      <w:lvlText w:val="%1.%2.%3"/>
      <w:lvlJc w:val="left"/>
      <w:pPr>
        <w:ind w:left="2301" w:hanging="885"/>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26BB0324"/>
    <w:multiLevelType w:val="hybridMultilevel"/>
    <w:tmpl w:val="CD246BBA"/>
    <w:lvl w:ilvl="0" w:tplc="61FEE274">
      <w:start w:val="1"/>
      <w:numFmt w:val="bullet"/>
      <w:lvlText w:val=""/>
      <w:lvlJc w:val="left"/>
      <w:pPr>
        <w:ind w:left="720" w:hanging="360"/>
      </w:pPr>
      <w:rPr>
        <w:rFonts w:ascii="Symbol" w:hAnsi="Symbol" w:hint="default"/>
        <w:b/>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7231DF6"/>
    <w:multiLevelType w:val="hybridMultilevel"/>
    <w:tmpl w:val="4DF62978"/>
    <w:lvl w:ilvl="0" w:tplc="9CFAD1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A2B6C38"/>
    <w:multiLevelType w:val="hybridMultilevel"/>
    <w:tmpl w:val="BC385E2A"/>
    <w:lvl w:ilvl="0" w:tplc="85D6CBC0">
      <w:start w:val="1"/>
      <w:numFmt w:val="bullet"/>
      <w:lvlText w:val=""/>
      <w:lvlPicBulletId w:val="1"/>
      <w:lvlJc w:val="left"/>
      <w:pPr>
        <w:ind w:left="720" w:hanging="360"/>
      </w:pPr>
      <w:rPr>
        <w:rFonts w:ascii="Symbol" w:hAnsi="Symbol" w:hint="default"/>
        <w:b/>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D54A7E"/>
    <w:multiLevelType w:val="hybridMultilevel"/>
    <w:tmpl w:val="7ED8B01A"/>
    <w:lvl w:ilvl="0" w:tplc="6AB08380">
      <w:start w:val="1"/>
      <w:numFmt w:val="bullet"/>
      <w:lvlText w:val=""/>
      <w:lvlJc w:val="left"/>
      <w:pPr>
        <w:ind w:left="1440" w:hanging="360"/>
      </w:pPr>
      <w:rPr>
        <w:rFonts w:ascii="Wingdings" w:hAnsi="Wingdings" w:hint="default"/>
        <w:color w:val="0D7777"/>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3B3E6A0D"/>
    <w:multiLevelType w:val="hybridMultilevel"/>
    <w:tmpl w:val="29F852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C623E56"/>
    <w:multiLevelType w:val="hybridMultilevel"/>
    <w:tmpl w:val="4BF0CF58"/>
    <w:lvl w:ilvl="0" w:tplc="1A64C57A">
      <w:start w:val="5"/>
      <w:numFmt w:val="bullet"/>
      <w:lvlText w:val="-"/>
      <w:lvlJc w:val="left"/>
      <w:pPr>
        <w:ind w:left="720" w:hanging="360"/>
      </w:pPr>
      <w:rPr>
        <w:rFonts w:ascii="Maiandra GD" w:eastAsia="Calibri" w:hAnsi="Maiandra GD"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DD545F6"/>
    <w:multiLevelType w:val="hybridMultilevel"/>
    <w:tmpl w:val="646A9B88"/>
    <w:lvl w:ilvl="0" w:tplc="0248E95A">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1290BAB"/>
    <w:multiLevelType w:val="hybridMultilevel"/>
    <w:tmpl w:val="8B42DA54"/>
    <w:lvl w:ilvl="0" w:tplc="61FEE274">
      <w:start w:val="1"/>
      <w:numFmt w:val="bullet"/>
      <w:lvlText w:val=""/>
      <w:lvlJc w:val="left"/>
      <w:pPr>
        <w:ind w:left="720" w:hanging="360"/>
      </w:pPr>
      <w:rPr>
        <w:rFonts w:ascii="Symbol" w:hAnsi="Symbol" w:hint="default"/>
        <w:b/>
        <w:color w:val="auto"/>
        <w:sz w:val="24"/>
        <w:szCs w:val="24"/>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44041E5B"/>
    <w:multiLevelType w:val="hybridMultilevel"/>
    <w:tmpl w:val="5B60E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43E4F37"/>
    <w:multiLevelType w:val="hybridMultilevel"/>
    <w:tmpl w:val="18ACFF7C"/>
    <w:lvl w:ilvl="0" w:tplc="D1843892">
      <w:start w:val="1"/>
      <w:numFmt w:val="bullet"/>
      <w:lvlText w:val=""/>
      <w:lvlJc w:val="left"/>
      <w:pPr>
        <w:ind w:left="720" w:hanging="360"/>
      </w:pPr>
      <w:rPr>
        <w:rFonts w:ascii="Symbol" w:hAnsi="Symbol" w:hint="default"/>
        <w:b/>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51E466B4"/>
    <w:multiLevelType w:val="hybridMultilevel"/>
    <w:tmpl w:val="97B8D18C"/>
    <w:lvl w:ilvl="0" w:tplc="192CF13A">
      <w:start w:val="1"/>
      <w:numFmt w:val="bullet"/>
      <w:lvlText w:val="→"/>
      <w:lvlJc w:val="left"/>
      <w:pPr>
        <w:ind w:left="720" w:hanging="360"/>
      </w:pPr>
      <w:rPr>
        <w:rFonts w:ascii="Arial" w:hAnsi="Arial" w:hint="default"/>
        <w:b/>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6BB079A"/>
    <w:multiLevelType w:val="hybridMultilevel"/>
    <w:tmpl w:val="04A8DD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806255B"/>
    <w:multiLevelType w:val="hybridMultilevel"/>
    <w:tmpl w:val="A4B65C46"/>
    <w:lvl w:ilvl="0" w:tplc="40CA0278">
      <w:start w:val="1"/>
      <w:numFmt w:val="bullet"/>
      <w:lvlText w:val=""/>
      <w:lvlJc w:val="left"/>
      <w:pPr>
        <w:ind w:left="720" w:hanging="360"/>
      </w:pPr>
      <w:rPr>
        <w:rFonts w:ascii="Symbol" w:hAnsi="Symbol" w:hint="default"/>
        <w:b/>
        <w:color w:val="0080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51A6739"/>
    <w:multiLevelType w:val="hybridMultilevel"/>
    <w:tmpl w:val="F51E06E8"/>
    <w:lvl w:ilvl="0" w:tplc="EB5EF3F0">
      <w:numFmt w:val="bullet"/>
      <w:lvlText w:val="-"/>
      <w:lvlJc w:val="left"/>
      <w:pPr>
        <w:ind w:left="720" w:hanging="360"/>
      </w:pPr>
      <w:rPr>
        <w:rFonts w:ascii="Maiandra GD" w:eastAsiaTheme="minorHAnsi" w:hAnsi="Maiandra G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6300974"/>
    <w:multiLevelType w:val="hybridMultilevel"/>
    <w:tmpl w:val="D430EC96"/>
    <w:lvl w:ilvl="0" w:tplc="DB864366">
      <w:start w:val="1"/>
      <w:numFmt w:val="bullet"/>
      <w:lvlText w:val="→"/>
      <w:lvlJc w:val="left"/>
      <w:pPr>
        <w:ind w:left="720" w:hanging="360"/>
      </w:pPr>
      <w:rPr>
        <w:rFonts w:ascii="Arial" w:hAnsi="Arial" w:hint="default"/>
        <w:b/>
        <w:color w:val="0D7777"/>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9E53721"/>
    <w:multiLevelType w:val="hybridMultilevel"/>
    <w:tmpl w:val="3834782E"/>
    <w:lvl w:ilvl="0" w:tplc="9CFAD1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4A29E4"/>
    <w:multiLevelType w:val="hybridMultilevel"/>
    <w:tmpl w:val="80E417D0"/>
    <w:lvl w:ilvl="0" w:tplc="E572F0C0">
      <w:start w:val="1"/>
      <w:numFmt w:val="bullet"/>
      <w:lvlText w:val="→"/>
      <w:lvlJc w:val="left"/>
      <w:pPr>
        <w:ind w:left="795" w:hanging="360"/>
      </w:pPr>
      <w:rPr>
        <w:rFonts w:ascii="Arial" w:hAnsi="Aria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30" w15:restartNumberingAfterBreak="0">
    <w:nsid w:val="6C873BC7"/>
    <w:multiLevelType w:val="hybridMultilevel"/>
    <w:tmpl w:val="4B0EBADC"/>
    <w:lvl w:ilvl="0" w:tplc="01D00312">
      <w:start w:val="1"/>
      <w:numFmt w:val="bullet"/>
      <w:lvlText w:val=""/>
      <w:lvlJc w:val="left"/>
      <w:pPr>
        <w:ind w:left="720" w:hanging="360"/>
      </w:pPr>
      <w:rPr>
        <w:rFonts w:ascii="Symbol" w:hAnsi="Symbol" w:hint="default"/>
        <w:b/>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73E8658F"/>
    <w:multiLevelType w:val="hybridMultilevel"/>
    <w:tmpl w:val="E83E17A8"/>
    <w:lvl w:ilvl="0" w:tplc="E5FA24B8">
      <w:start w:val="1"/>
      <w:numFmt w:val="bullet"/>
      <w:lvlText w:val=""/>
      <w:lvlJc w:val="left"/>
      <w:pPr>
        <w:ind w:left="795" w:hanging="360"/>
      </w:pPr>
      <w:rPr>
        <w:rFonts w:ascii="Symbol" w:hAnsi="Symbol" w:hint="default"/>
        <w:b/>
        <w:color w:val="006666"/>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32" w15:restartNumberingAfterBreak="0">
    <w:nsid w:val="74C159E5"/>
    <w:multiLevelType w:val="hybridMultilevel"/>
    <w:tmpl w:val="59D8187E"/>
    <w:lvl w:ilvl="0" w:tplc="9000F24E">
      <w:numFmt w:val="bullet"/>
      <w:lvlText w:val="-"/>
      <w:lvlJc w:val="left"/>
      <w:pPr>
        <w:ind w:left="1080" w:hanging="360"/>
      </w:pPr>
      <w:rPr>
        <w:rFonts w:ascii="Maiandra GD" w:eastAsia="Calibri" w:hAnsi="Maiandra GD"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15:restartNumberingAfterBreak="0">
    <w:nsid w:val="797B25D2"/>
    <w:multiLevelType w:val="hybridMultilevel"/>
    <w:tmpl w:val="2C3C7CEE"/>
    <w:lvl w:ilvl="0" w:tplc="E572F0C0">
      <w:start w:val="1"/>
      <w:numFmt w:val="bullet"/>
      <w:lvlText w:val="→"/>
      <w:lvlJc w:val="left"/>
      <w:pPr>
        <w:ind w:left="1440" w:hanging="360"/>
      </w:pPr>
      <w:rPr>
        <w:rFonts w:ascii="Arial" w:hAnsi="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26"/>
  </w:num>
  <w:num w:numId="2">
    <w:abstractNumId w:val="33"/>
  </w:num>
  <w:num w:numId="3">
    <w:abstractNumId w:val="16"/>
  </w:num>
  <w:num w:numId="4">
    <w:abstractNumId w:val="27"/>
  </w:num>
  <w:num w:numId="5">
    <w:abstractNumId w:val="0"/>
  </w:num>
  <w:num w:numId="6">
    <w:abstractNumId w:val="29"/>
  </w:num>
  <w:num w:numId="7">
    <w:abstractNumId w:val="1"/>
  </w:num>
  <w:num w:numId="8">
    <w:abstractNumId w:val="31"/>
  </w:num>
  <w:num w:numId="9">
    <w:abstractNumId w:val="25"/>
  </w:num>
  <w:num w:numId="10">
    <w:abstractNumId w:val="12"/>
  </w:num>
  <w:num w:numId="11">
    <w:abstractNumId w:val="30"/>
  </w:num>
  <w:num w:numId="12">
    <w:abstractNumId w:val="20"/>
  </w:num>
  <w:num w:numId="13">
    <w:abstractNumId w:val="22"/>
  </w:num>
  <w:num w:numId="14">
    <w:abstractNumId w:val="3"/>
  </w:num>
  <w:num w:numId="15">
    <w:abstractNumId w:val="13"/>
  </w:num>
  <w:num w:numId="16">
    <w:abstractNumId w:val="5"/>
  </w:num>
  <w:num w:numId="17">
    <w:abstractNumId w:val="15"/>
  </w:num>
  <w:num w:numId="18">
    <w:abstractNumId w:val="19"/>
  </w:num>
  <w:num w:numId="19">
    <w:abstractNumId w:val="17"/>
  </w:num>
  <w:num w:numId="20">
    <w:abstractNumId w:val="18"/>
  </w:num>
  <w:num w:numId="21">
    <w:abstractNumId w:val="23"/>
  </w:num>
  <w:num w:numId="22">
    <w:abstractNumId w:val="10"/>
  </w:num>
  <w:num w:numId="23">
    <w:abstractNumId w:val="21"/>
  </w:num>
  <w:num w:numId="24">
    <w:abstractNumId w:val="6"/>
  </w:num>
  <w:num w:numId="25">
    <w:abstractNumId w:val="28"/>
  </w:num>
  <w:num w:numId="26">
    <w:abstractNumId w:val="9"/>
  </w:num>
  <w:num w:numId="27">
    <w:abstractNumId w:val="32"/>
  </w:num>
  <w:num w:numId="28">
    <w:abstractNumId w:val="4"/>
  </w:num>
  <w:num w:numId="29">
    <w:abstractNumId w:val="8"/>
  </w:num>
  <w:num w:numId="30">
    <w:abstractNumId w:val="2"/>
  </w:num>
  <w:num w:numId="31">
    <w:abstractNumId w:val="7"/>
  </w:num>
  <w:num w:numId="32">
    <w:abstractNumId w:val="11"/>
  </w:num>
  <w:num w:numId="33">
    <w:abstractNumId w:val="14"/>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7F8A"/>
    <w:rsid w:val="0001491C"/>
    <w:rsid w:val="00037EA9"/>
    <w:rsid w:val="000424C3"/>
    <w:rsid w:val="00051A74"/>
    <w:rsid w:val="000662AF"/>
    <w:rsid w:val="00066E4D"/>
    <w:rsid w:val="00071A81"/>
    <w:rsid w:val="000737F7"/>
    <w:rsid w:val="00076115"/>
    <w:rsid w:val="000770F6"/>
    <w:rsid w:val="00096B09"/>
    <w:rsid w:val="00097DCD"/>
    <w:rsid w:val="000C4419"/>
    <w:rsid w:val="000C6753"/>
    <w:rsid w:val="000C7C59"/>
    <w:rsid w:val="000D67B2"/>
    <w:rsid w:val="000D7DAF"/>
    <w:rsid w:val="000E0DC5"/>
    <w:rsid w:val="000E61B6"/>
    <w:rsid w:val="00112BBA"/>
    <w:rsid w:val="00112C74"/>
    <w:rsid w:val="00125C07"/>
    <w:rsid w:val="00126BF8"/>
    <w:rsid w:val="0014348F"/>
    <w:rsid w:val="00146B90"/>
    <w:rsid w:val="0015002D"/>
    <w:rsid w:val="00153BE9"/>
    <w:rsid w:val="00153F18"/>
    <w:rsid w:val="00154CA6"/>
    <w:rsid w:val="001656E3"/>
    <w:rsid w:val="001670E0"/>
    <w:rsid w:val="00167BDA"/>
    <w:rsid w:val="001744BD"/>
    <w:rsid w:val="00196E8B"/>
    <w:rsid w:val="001A5FF5"/>
    <w:rsid w:val="001B2351"/>
    <w:rsid w:val="001B485E"/>
    <w:rsid w:val="001C0C49"/>
    <w:rsid w:val="001C55DF"/>
    <w:rsid w:val="001D23F0"/>
    <w:rsid w:val="001E2980"/>
    <w:rsid w:val="001E30A3"/>
    <w:rsid w:val="001F2109"/>
    <w:rsid w:val="001F46EA"/>
    <w:rsid w:val="001F5545"/>
    <w:rsid w:val="001F631E"/>
    <w:rsid w:val="00201942"/>
    <w:rsid w:val="0021421A"/>
    <w:rsid w:val="00216F3D"/>
    <w:rsid w:val="0021795C"/>
    <w:rsid w:val="00220568"/>
    <w:rsid w:val="002249BD"/>
    <w:rsid w:val="00235C61"/>
    <w:rsid w:val="00237F8A"/>
    <w:rsid w:val="00276394"/>
    <w:rsid w:val="0027761D"/>
    <w:rsid w:val="00287793"/>
    <w:rsid w:val="002929EB"/>
    <w:rsid w:val="002A2BBC"/>
    <w:rsid w:val="002A5605"/>
    <w:rsid w:val="002B2280"/>
    <w:rsid w:val="002D3254"/>
    <w:rsid w:val="002D78CE"/>
    <w:rsid w:val="002E05FC"/>
    <w:rsid w:val="002F03E1"/>
    <w:rsid w:val="002F1883"/>
    <w:rsid w:val="002F233C"/>
    <w:rsid w:val="00304F9D"/>
    <w:rsid w:val="00311379"/>
    <w:rsid w:val="00312916"/>
    <w:rsid w:val="00332D4C"/>
    <w:rsid w:val="00335FFD"/>
    <w:rsid w:val="00341ADB"/>
    <w:rsid w:val="00343141"/>
    <w:rsid w:val="003449AE"/>
    <w:rsid w:val="003525A1"/>
    <w:rsid w:val="0035557B"/>
    <w:rsid w:val="0036259E"/>
    <w:rsid w:val="00367151"/>
    <w:rsid w:val="003765B2"/>
    <w:rsid w:val="00380A81"/>
    <w:rsid w:val="00381E27"/>
    <w:rsid w:val="0038479F"/>
    <w:rsid w:val="0039244D"/>
    <w:rsid w:val="003A1D54"/>
    <w:rsid w:val="003C5DDB"/>
    <w:rsid w:val="003D19E9"/>
    <w:rsid w:val="003E0C90"/>
    <w:rsid w:val="003E1913"/>
    <w:rsid w:val="003E33E7"/>
    <w:rsid w:val="003E466C"/>
    <w:rsid w:val="003F12EB"/>
    <w:rsid w:val="003F4AE4"/>
    <w:rsid w:val="003F6486"/>
    <w:rsid w:val="004109CE"/>
    <w:rsid w:val="0041263A"/>
    <w:rsid w:val="004248DA"/>
    <w:rsid w:val="00427D52"/>
    <w:rsid w:val="00430052"/>
    <w:rsid w:val="00434A4D"/>
    <w:rsid w:val="00444442"/>
    <w:rsid w:val="00454981"/>
    <w:rsid w:val="00467053"/>
    <w:rsid w:val="0047037B"/>
    <w:rsid w:val="00481FBE"/>
    <w:rsid w:val="00482FC5"/>
    <w:rsid w:val="00487CFB"/>
    <w:rsid w:val="00493C7F"/>
    <w:rsid w:val="0049626F"/>
    <w:rsid w:val="004E085B"/>
    <w:rsid w:val="004E4CE7"/>
    <w:rsid w:val="004F233F"/>
    <w:rsid w:val="004F36D5"/>
    <w:rsid w:val="00502B8D"/>
    <w:rsid w:val="005059B4"/>
    <w:rsid w:val="005131B6"/>
    <w:rsid w:val="00515306"/>
    <w:rsid w:val="00517A92"/>
    <w:rsid w:val="00521159"/>
    <w:rsid w:val="00526D07"/>
    <w:rsid w:val="00531601"/>
    <w:rsid w:val="00535828"/>
    <w:rsid w:val="00535F48"/>
    <w:rsid w:val="00537F9A"/>
    <w:rsid w:val="0054433E"/>
    <w:rsid w:val="0054780C"/>
    <w:rsid w:val="00547E2D"/>
    <w:rsid w:val="00556606"/>
    <w:rsid w:val="00560275"/>
    <w:rsid w:val="00560FB5"/>
    <w:rsid w:val="005619F4"/>
    <w:rsid w:val="005823B7"/>
    <w:rsid w:val="0058517E"/>
    <w:rsid w:val="00591D43"/>
    <w:rsid w:val="005928F5"/>
    <w:rsid w:val="005A464E"/>
    <w:rsid w:val="005B7447"/>
    <w:rsid w:val="005C370B"/>
    <w:rsid w:val="005C54AD"/>
    <w:rsid w:val="005D22F3"/>
    <w:rsid w:val="005D4037"/>
    <w:rsid w:val="005F2483"/>
    <w:rsid w:val="005F542E"/>
    <w:rsid w:val="00606D00"/>
    <w:rsid w:val="00630E77"/>
    <w:rsid w:val="00662464"/>
    <w:rsid w:val="006645AF"/>
    <w:rsid w:val="00675DC3"/>
    <w:rsid w:val="00683366"/>
    <w:rsid w:val="00693AB0"/>
    <w:rsid w:val="006A07D6"/>
    <w:rsid w:val="006A3A55"/>
    <w:rsid w:val="006D211D"/>
    <w:rsid w:val="006E4600"/>
    <w:rsid w:val="006F3528"/>
    <w:rsid w:val="006F41D4"/>
    <w:rsid w:val="006F562D"/>
    <w:rsid w:val="0070286E"/>
    <w:rsid w:val="00706819"/>
    <w:rsid w:val="007071B2"/>
    <w:rsid w:val="0071362B"/>
    <w:rsid w:val="007158CD"/>
    <w:rsid w:val="0071627D"/>
    <w:rsid w:val="00731FB2"/>
    <w:rsid w:val="0073337B"/>
    <w:rsid w:val="00750E4E"/>
    <w:rsid w:val="00757BBC"/>
    <w:rsid w:val="00760E44"/>
    <w:rsid w:val="007652DF"/>
    <w:rsid w:val="00776A4C"/>
    <w:rsid w:val="00780BBC"/>
    <w:rsid w:val="00782509"/>
    <w:rsid w:val="00786C82"/>
    <w:rsid w:val="00787E8B"/>
    <w:rsid w:val="00791278"/>
    <w:rsid w:val="00796D2D"/>
    <w:rsid w:val="00797F0C"/>
    <w:rsid w:val="007A0375"/>
    <w:rsid w:val="007A037F"/>
    <w:rsid w:val="007B59E5"/>
    <w:rsid w:val="007C6C66"/>
    <w:rsid w:val="007C72F7"/>
    <w:rsid w:val="007D6238"/>
    <w:rsid w:val="007F01D8"/>
    <w:rsid w:val="00811418"/>
    <w:rsid w:val="008136FA"/>
    <w:rsid w:val="008155A7"/>
    <w:rsid w:val="00816A67"/>
    <w:rsid w:val="008256A2"/>
    <w:rsid w:val="0083166C"/>
    <w:rsid w:val="00834DAA"/>
    <w:rsid w:val="00835405"/>
    <w:rsid w:val="0084262C"/>
    <w:rsid w:val="00851A24"/>
    <w:rsid w:val="0085457D"/>
    <w:rsid w:val="0086305C"/>
    <w:rsid w:val="00865EDB"/>
    <w:rsid w:val="0087157B"/>
    <w:rsid w:val="00893753"/>
    <w:rsid w:val="0089790B"/>
    <w:rsid w:val="008A0214"/>
    <w:rsid w:val="008A102B"/>
    <w:rsid w:val="008B1227"/>
    <w:rsid w:val="008B3C10"/>
    <w:rsid w:val="008B4189"/>
    <w:rsid w:val="008B434C"/>
    <w:rsid w:val="008B55DC"/>
    <w:rsid w:val="008C5974"/>
    <w:rsid w:val="008D2FDF"/>
    <w:rsid w:val="008D32FD"/>
    <w:rsid w:val="008D36E8"/>
    <w:rsid w:val="008E0602"/>
    <w:rsid w:val="008E1666"/>
    <w:rsid w:val="008E71A8"/>
    <w:rsid w:val="008E7F93"/>
    <w:rsid w:val="00900626"/>
    <w:rsid w:val="009064A9"/>
    <w:rsid w:val="00907813"/>
    <w:rsid w:val="009237CB"/>
    <w:rsid w:val="0092712F"/>
    <w:rsid w:val="00942FB2"/>
    <w:rsid w:val="00945B45"/>
    <w:rsid w:val="009511B1"/>
    <w:rsid w:val="009529D9"/>
    <w:rsid w:val="00953A86"/>
    <w:rsid w:val="00974D6E"/>
    <w:rsid w:val="009871C3"/>
    <w:rsid w:val="0099043E"/>
    <w:rsid w:val="00994882"/>
    <w:rsid w:val="00996E9F"/>
    <w:rsid w:val="009A6486"/>
    <w:rsid w:val="009B72C6"/>
    <w:rsid w:val="009C1D3D"/>
    <w:rsid w:val="009C25D0"/>
    <w:rsid w:val="009E024D"/>
    <w:rsid w:val="009E0647"/>
    <w:rsid w:val="009E0FB6"/>
    <w:rsid w:val="009E12B4"/>
    <w:rsid w:val="009E3ED5"/>
    <w:rsid w:val="009F021A"/>
    <w:rsid w:val="009F04A6"/>
    <w:rsid w:val="00A058E7"/>
    <w:rsid w:val="00A208A0"/>
    <w:rsid w:val="00A23727"/>
    <w:rsid w:val="00A356D5"/>
    <w:rsid w:val="00A4736C"/>
    <w:rsid w:val="00A60A68"/>
    <w:rsid w:val="00A815B6"/>
    <w:rsid w:val="00A916E2"/>
    <w:rsid w:val="00AB53D4"/>
    <w:rsid w:val="00AC2BFA"/>
    <w:rsid w:val="00AE0171"/>
    <w:rsid w:val="00AE60A4"/>
    <w:rsid w:val="00AE7B39"/>
    <w:rsid w:val="00AF2C28"/>
    <w:rsid w:val="00B00343"/>
    <w:rsid w:val="00B00B5D"/>
    <w:rsid w:val="00B05C79"/>
    <w:rsid w:val="00B06960"/>
    <w:rsid w:val="00B076A3"/>
    <w:rsid w:val="00B3499F"/>
    <w:rsid w:val="00B74CB3"/>
    <w:rsid w:val="00B75BA6"/>
    <w:rsid w:val="00B760C1"/>
    <w:rsid w:val="00B87B28"/>
    <w:rsid w:val="00BA7ACB"/>
    <w:rsid w:val="00BC056F"/>
    <w:rsid w:val="00BE12F2"/>
    <w:rsid w:val="00BF516B"/>
    <w:rsid w:val="00BF7E9E"/>
    <w:rsid w:val="00C04E3A"/>
    <w:rsid w:val="00C47510"/>
    <w:rsid w:val="00C50022"/>
    <w:rsid w:val="00C57586"/>
    <w:rsid w:val="00C6108D"/>
    <w:rsid w:val="00C6473B"/>
    <w:rsid w:val="00C656CE"/>
    <w:rsid w:val="00C76F0D"/>
    <w:rsid w:val="00C928F1"/>
    <w:rsid w:val="00CA0176"/>
    <w:rsid w:val="00CA7A9E"/>
    <w:rsid w:val="00CB66F7"/>
    <w:rsid w:val="00CC4ACD"/>
    <w:rsid w:val="00CD6C71"/>
    <w:rsid w:val="00CF1D92"/>
    <w:rsid w:val="00CF4BAF"/>
    <w:rsid w:val="00D020D6"/>
    <w:rsid w:val="00D05EE2"/>
    <w:rsid w:val="00D15B31"/>
    <w:rsid w:val="00D16CC7"/>
    <w:rsid w:val="00D16D5A"/>
    <w:rsid w:val="00D251DA"/>
    <w:rsid w:val="00D2742F"/>
    <w:rsid w:val="00D3616B"/>
    <w:rsid w:val="00D46086"/>
    <w:rsid w:val="00D610CE"/>
    <w:rsid w:val="00D71F91"/>
    <w:rsid w:val="00D844E8"/>
    <w:rsid w:val="00D86981"/>
    <w:rsid w:val="00D90B80"/>
    <w:rsid w:val="00D91D74"/>
    <w:rsid w:val="00D921D4"/>
    <w:rsid w:val="00D925CA"/>
    <w:rsid w:val="00D943D7"/>
    <w:rsid w:val="00DA39BC"/>
    <w:rsid w:val="00DA4863"/>
    <w:rsid w:val="00DA7022"/>
    <w:rsid w:val="00DA75A6"/>
    <w:rsid w:val="00DB3D48"/>
    <w:rsid w:val="00DC4563"/>
    <w:rsid w:val="00DC7E20"/>
    <w:rsid w:val="00DF1753"/>
    <w:rsid w:val="00DF5FE1"/>
    <w:rsid w:val="00E01176"/>
    <w:rsid w:val="00E04842"/>
    <w:rsid w:val="00E163FB"/>
    <w:rsid w:val="00E2079E"/>
    <w:rsid w:val="00E23277"/>
    <w:rsid w:val="00E317BF"/>
    <w:rsid w:val="00E35432"/>
    <w:rsid w:val="00E35A86"/>
    <w:rsid w:val="00E43A33"/>
    <w:rsid w:val="00E50CCE"/>
    <w:rsid w:val="00E62842"/>
    <w:rsid w:val="00E642D4"/>
    <w:rsid w:val="00E74EF4"/>
    <w:rsid w:val="00E825B5"/>
    <w:rsid w:val="00E85E80"/>
    <w:rsid w:val="00E8713D"/>
    <w:rsid w:val="00E90C29"/>
    <w:rsid w:val="00EA270A"/>
    <w:rsid w:val="00EA2A3F"/>
    <w:rsid w:val="00EB07E4"/>
    <w:rsid w:val="00EB5A31"/>
    <w:rsid w:val="00EC0310"/>
    <w:rsid w:val="00EC590D"/>
    <w:rsid w:val="00ED1BEE"/>
    <w:rsid w:val="00ED289B"/>
    <w:rsid w:val="00ED6CDC"/>
    <w:rsid w:val="00EE3F19"/>
    <w:rsid w:val="00EE6F77"/>
    <w:rsid w:val="00EF0A94"/>
    <w:rsid w:val="00EF1DD3"/>
    <w:rsid w:val="00EF6FA0"/>
    <w:rsid w:val="00F01721"/>
    <w:rsid w:val="00F04C34"/>
    <w:rsid w:val="00F1384D"/>
    <w:rsid w:val="00F2602A"/>
    <w:rsid w:val="00F33ABB"/>
    <w:rsid w:val="00F33D61"/>
    <w:rsid w:val="00F36A03"/>
    <w:rsid w:val="00F36B14"/>
    <w:rsid w:val="00F37303"/>
    <w:rsid w:val="00F51232"/>
    <w:rsid w:val="00F51445"/>
    <w:rsid w:val="00F575A8"/>
    <w:rsid w:val="00F6125A"/>
    <w:rsid w:val="00F61F24"/>
    <w:rsid w:val="00F63FCE"/>
    <w:rsid w:val="00F74279"/>
    <w:rsid w:val="00F768B8"/>
    <w:rsid w:val="00F81E4C"/>
    <w:rsid w:val="00FA3F77"/>
    <w:rsid w:val="00FB158B"/>
    <w:rsid w:val="00FE23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C957A"/>
  <w15:docId w15:val="{58BA2CD9-BC66-B646-933A-438834900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A5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67151"/>
    <w:pPr>
      <w:ind w:left="720"/>
      <w:contextualSpacing/>
    </w:pPr>
  </w:style>
  <w:style w:type="paragraph" w:styleId="Textoindependiente">
    <w:name w:val="Body Text"/>
    <w:basedOn w:val="Normal"/>
    <w:link w:val="TextoindependienteCar"/>
    <w:rsid w:val="00B760C1"/>
    <w:pPr>
      <w:suppressAutoHyphens/>
      <w:spacing w:after="120" w:line="240" w:lineRule="auto"/>
    </w:pPr>
    <w:rPr>
      <w:rFonts w:ascii="NewsGotT" w:eastAsia="Calibri" w:hAnsi="NewsGotT" w:cs="Arial"/>
      <w:bCs/>
      <w:kern w:val="1"/>
      <w:sz w:val="24"/>
      <w:szCs w:val="24"/>
      <w:lang w:eastAsia="ar-SA"/>
    </w:rPr>
  </w:style>
  <w:style w:type="character" w:customStyle="1" w:styleId="TextoindependienteCar">
    <w:name w:val="Texto independiente Car"/>
    <w:basedOn w:val="Fuentedeprrafopredeter"/>
    <w:link w:val="Textoindependiente"/>
    <w:rsid w:val="00B760C1"/>
    <w:rPr>
      <w:rFonts w:ascii="NewsGotT" w:eastAsia="Calibri" w:hAnsi="NewsGotT" w:cs="Arial"/>
      <w:bCs/>
      <w:kern w:val="1"/>
      <w:sz w:val="24"/>
      <w:szCs w:val="24"/>
      <w:lang w:eastAsia="ar-SA"/>
    </w:rPr>
  </w:style>
  <w:style w:type="character" w:styleId="nfasis">
    <w:name w:val="Emphasis"/>
    <w:basedOn w:val="Fuentedeprrafopredeter"/>
    <w:qFormat/>
    <w:rsid w:val="00B760C1"/>
    <w:rPr>
      <w:i/>
      <w:iCs/>
    </w:rPr>
  </w:style>
  <w:style w:type="paragraph" w:customStyle="1" w:styleId="Prrafodelista1">
    <w:name w:val="Párrafo de lista1"/>
    <w:basedOn w:val="Normal"/>
    <w:rsid w:val="00B760C1"/>
    <w:pPr>
      <w:suppressAutoHyphens/>
      <w:spacing w:after="0" w:line="240" w:lineRule="auto"/>
      <w:ind w:left="720"/>
    </w:pPr>
    <w:rPr>
      <w:rFonts w:ascii="NewsGotT" w:eastAsia="Calibri" w:hAnsi="NewsGotT" w:cs="Arial"/>
      <w:bCs/>
      <w:kern w:val="1"/>
      <w:sz w:val="24"/>
      <w:szCs w:val="24"/>
      <w:lang w:eastAsia="ar-SA"/>
    </w:rPr>
  </w:style>
  <w:style w:type="character" w:styleId="Hipervnculo">
    <w:name w:val="Hyperlink"/>
    <w:basedOn w:val="Fuentedeprrafopredeter"/>
    <w:uiPriority w:val="99"/>
    <w:unhideWhenUsed/>
    <w:rsid w:val="008D32FD"/>
    <w:rPr>
      <w:color w:val="5F5F5F" w:themeColor="hyperlink"/>
      <w:u w:val="single"/>
    </w:rPr>
  </w:style>
  <w:style w:type="paragraph" w:customStyle="1" w:styleId="Textbody">
    <w:name w:val="Text body"/>
    <w:basedOn w:val="Normal"/>
    <w:rsid w:val="00E01176"/>
    <w:pPr>
      <w:widowControl w:val="0"/>
      <w:suppressAutoHyphens/>
      <w:autoSpaceDN w:val="0"/>
      <w:spacing w:after="120" w:line="240" w:lineRule="auto"/>
      <w:textAlignment w:val="baseline"/>
    </w:pPr>
    <w:rPr>
      <w:rFonts w:ascii="NewsGotT" w:eastAsia="Calibri" w:hAnsi="NewsGotT" w:cs="Arial"/>
      <w:bCs/>
      <w:kern w:val="3"/>
      <w:sz w:val="24"/>
      <w:szCs w:val="24"/>
      <w:lang w:eastAsia="zh-CN" w:bidi="hi-IN"/>
    </w:rPr>
  </w:style>
  <w:style w:type="table" w:styleId="Tablaconcuadrcula">
    <w:name w:val="Table Grid"/>
    <w:basedOn w:val="Tablanormal"/>
    <w:rsid w:val="00E0117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3582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5828"/>
  </w:style>
  <w:style w:type="paragraph" w:styleId="Piedepgina">
    <w:name w:val="footer"/>
    <w:basedOn w:val="Normal"/>
    <w:link w:val="PiedepginaCar"/>
    <w:uiPriority w:val="99"/>
    <w:unhideWhenUsed/>
    <w:rsid w:val="0053582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5828"/>
  </w:style>
  <w:style w:type="paragraph" w:styleId="Textodeglobo">
    <w:name w:val="Balloon Text"/>
    <w:basedOn w:val="Normal"/>
    <w:link w:val="TextodegloboCar"/>
    <w:uiPriority w:val="99"/>
    <w:semiHidden/>
    <w:unhideWhenUsed/>
    <w:rsid w:val="00E43A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3A33"/>
    <w:rPr>
      <w:rFonts w:ascii="Tahoma" w:hAnsi="Tahoma" w:cs="Tahoma"/>
      <w:sz w:val="16"/>
      <w:szCs w:val="16"/>
    </w:rPr>
  </w:style>
  <w:style w:type="table" w:customStyle="1" w:styleId="Tablaconcuadrcula1">
    <w:name w:val="Tabla con cuadrícula1"/>
    <w:basedOn w:val="Tablanormal"/>
    <w:next w:val="Tablaconcuadrcula"/>
    <w:rsid w:val="0021795C"/>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449208">
      <w:bodyDiv w:val="1"/>
      <w:marLeft w:val="0"/>
      <w:marRight w:val="0"/>
      <w:marTop w:val="0"/>
      <w:marBottom w:val="0"/>
      <w:divBdr>
        <w:top w:val="none" w:sz="0" w:space="0" w:color="auto"/>
        <w:left w:val="none" w:sz="0" w:space="0" w:color="auto"/>
        <w:bottom w:val="none" w:sz="0" w:space="0" w:color="auto"/>
        <w:right w:val="none" w:sz="0" w:space="0" w:color="auto"/>
      </w:divBdr>
    </w:div>
    <w:div w:id="792865755">
      <w:bodyDiv w:val="1"/>
      <w:marLeft w:val="0"/>
      <w:marRight w:val="0"/>
      <w:marTop w:val="0"/>
      <w:marBottom w:val="0"/>
      <w:divBdr>
        <w:top w:val="none" w:sz="0" w:space="0" w:color="auto"/>
        <w:left w:val="none" w:sz="0" w:space="0" w:color="auto"/>
        <w:bottom w:val="none" w:sz="0" w:space="0" w:color="auto"/>
        <w:right w:val="none" w:sz="0" w:space="0" w:color="auto"/>
      </w:divBdr>
      <w:divsChild>
        <w:div w:id="1564834168">
          <w:marLeft w:val="0"/>
          <w:marRight w:val="0"/>
          <w:marTop w:val="0"/>
          <w:marBottom w:val="0"/>
          <w:divBdr>
            <w:top w:val="none" w:sz="0" w:space="0" w:color="auto"/>
            <w:left w:val="none" w:sz="0" w:space="0" w:color="auto"/>
            <w:bottom w:val="none" w:sz="0" w:space="0" w:color="auto"/>
            <w:right w:val="none" w:sz="0" w:space="0" w:color="auto"/>
          </w:divBdr>
          <w:divsChild>
            <w:div w:id="789934204">
              <w:marLeft w:val="0"/>
              <w:marRight w:val="0"/>
              <w:marTop w:val="0"/>
              <w:marBottom w:val="0"/>
              <w:divBdr>
                <w:top w:val="none" w:sz="0" w:space="0" w:color="auto"/>
                <w:left w:val="none" w:sz="0" w:space="0" w:color="auto"/>
                <w:bottom w:val="none" w:sz="0" w:space="0" w:color="auto"/>
                <w:right w:val="none" w:sz="0" w:space="0" w:color="auto"/>
              </w:divBdr>
              <w:divsChild>
                <w:div w:id="1793791059">
                  <w:marLeft w:val="0"/>
                  <w:marRight w:val="0"/>
                  <w:marTop w:val="0"/>
                  <w:marBottom w:val="0"/>
                  <w:divBdr>
                    <w:top w:val="none" w:sz="0" w:space="0" w:color="auto"/>
                    <w:left w:val="none" w:sz="0" w:space="0" w:color="auto"/>
                    <w:bottom w:val="none" w:sz="0" w:space="0" w:color="auto"/>
                    <w:right w:val="none" w:sz="0" w:space="0" w:color="auto"/>
                  </w:divBdr>
                  <w:divsChild>
                    <w:div w:id="377316398">
                      <w:marLeft w:val="0"/>
                      <w:marRight w:val="0"/>
                      <w:marTop w:val="0"/>
                      <w:marBottom w:val="0"/>
                      <w:divBdr>
                        <w:top w:val="none" w:sz="0" w:space="0" w:color="auto"/>
                        <w:left w:val="none" w:sz="0" w:space="0" w:color="auto"/>
                        <w:bottom w:val="none" w:sz="0" w:space="0" w:color="auto"/>
                        <w:right w:val="none" w:sz="0" w:space="0" w:color="auto"/>
                      </w:divBdr>
                      <w:divsChild>
                        <w:div w:id="1072967350">
                          <w:marLeft w:val="0"/>
                          <w:marRight w:val="0"/>
                          <w:marTop w:val="0"/>
                          <w:marBottom w:val="0"/>
                          <w:divBdr>
                            <w:top w:val="none" w:sz="0" w:space="0" w:color="auto"/>
                            <w:left w:val="none" w:sz="0" w:space="0" w:color="auto"/>
                            <w:bottom w:val="none" w:sz="0" w:space="0" w:color="auto"/>
                            <w:right w:val="none" w:sz="0" w:space="0" w:color="auto"/>
                          </w:divBdr>
                          <w:divsChild>
                            <w:div w:id="990330292">
                              <w:marLeft w:val="0"/>
                              <w:marRight w:val="0"/>
                              <w:marTop w:val="0"/>
                              <w:marBottom w:val="0"/>
                              <w:divBdr>
                                <w:top w:val="none" w:sz="0" w:space="0" w:color="auto"/>
                                <w:left w:val="none" w:sz="0" w:space="0" w:color="auto"/>
                                <w:bottom w:val="none" w:sz="0" w:space="0" w:color="auto"/>
                                <w:right w:val="none" w:sz="0" w:space="0" w:color="auto"/>
                              </w:divBdr>
                              <w:divsChild>
                                <w:div w:id="256406364">
                                  <w:marLeft w:val="0"/>
                                  <w:marRight w:val="0"/>
                                  <w:marTop w:val="0"/>
                                  <w:marBottom w:val="0"/>
                                  <w:divBdr>
                                    <w:top w:val="none" w:sz="0" w:space="0" w:color="auto"/>
                                    <w:left w:val="none" w:sz="0" w:space="0" w:color="auto"/>
                                    <w:bottom w:val="none" w:sz="0" w:space="0" w:color="auto"/>
                                    <w:right w:val="none" w:sz="0" w:space="0" w:color="auto"/>
                                  </w:divBdr>
                                  <w:divsChild>
                                    <w:div w:id="281423575">
                                      <w:marLeft w:val="0"/>
                                      <w:marRight w:val="0"/>
                                      <w:marTop w:val="0"/>
                                      <w:marBottom w:val="0"/>
                                      <w:divBdr>
                                        <w:top w:val="none" w:sz="0" w:space="0" w:color="auto"/>
                                        <w:left w:val="none" w:sz="0" w:space="0" w:color="auto"/>
                                        <w:bottom w:val="none" w:sz="0" w:space="0" w:color="auto"/>
                                        <w:right w:val="none" w:sz="0" w:space="0" w:color="auto"/>
                                      </w:divBdr>
                                      <w:divsChild>
                                        <w:div w:id="212155680">
                                          <w:marLeft w:val="0"/>
                                          <w:marRight w:val="0"/>
                                          <w:marTop w:val="0"/>
                                          <w:marBottom w:val="0"/>
                                          <w:divBdr>
                                            <w:top w:val="none" w:sz="0" w:space="0" w:color="auto"/>
                                            <w:left w:val="none" w:sz="0" w:space="0" w:color="auto"/>
                                            <w:bottom w:val="none" w:sz="0" w:space="0" w:color="auto"/>
                                            <w:right w:val="none" w:sz="0" w:space="0" w:color="auto"/>
                                          </w:divBdr>
                                          <w:divsChild>
                                            <w:div w:id="852763160">
                                              <w:marLeft w:val="0"/>
                                              <w:marRight w:val="0"/>
                                              <w:marTop w:val="0"/>
                                              <w:marBottom w:val="0"/>
                                              <w:divBdr>
                                                <w:top w:val="none" w:sz="0" w:space="0" w:color="auto"/>
                                                <w:left w:val="none" w:sz="0" w:space="0" w:color="auto"/>
                                                <w:bottom w:val="none" w:sz="0" w:space="0" w:color="auto"/>
                                                <w:right w:val="none" w:sz="0" w:space="0" w:color="auto"/>
                                              </w:divBdr>
                                              <w:divsChild>
                                                <w:div w:id="1569724926">
                                                  <w:marLeft w:val="0"/>
                                                  <w:marRight w:val="0"/>
                                                  <w:marTop w:val="0"/>
                                                  <w:marBottom w:val="0"/>
                                                  <w:divBdr>
                                                    <w:top w:val="none" w:sz="0" w:space="0" w:color="auto"/>
                                                    <w:left w:val="none" w:sz="0" w:space="0" w:color="auto"/>
                                                    <w:bottom w:val="none" w:sz="0" w:space="0" w:color="auto"/>
                                                    <w:right w:val="none" w:sz="0" w:space="0" w:color="auto"/>
                                                  </w:divBdr>
                                                  <w:divsChild>
                                                    <w:div w:id="1155728443">
                                                      <w:marLeft w:val="0"/>
                                                      <w:marRight w:val="0"/>
                                                      <w:marTop w:val="0"/>
                                                      <w:marBottom w:val="0"/>
                                                      <w:divBdr>
                                                        <w:top w:val="none" w:sz="0" w:space="0" w:color="auto"/>
                                                        <w:left w:val="none" w:sz="0" w:space="0" w:color="auto"/>
                                                        <w:bottom w:val="none" w:sz="0" w:space="0" w:color="auto"/>
                                                        <w:right w:val="none" w:sz="0" w:space="0" w:color="auto"/>
                                                      </w:divBdr>
                                                      <w:divsChild>
                                                        <w:div w:id="244649720">
                                                          <w:marLeft w:val="0"/>
                                                          <w:marRight w:val="0"/>
                                                          <w:marTop w:val="0"/>
                                                          <w:marBottom w:val="0"/>
                                                          <w:divBdr>
                                                            <w:top w:val="none" w:sz="0" w:space="0" w:color="auto"/>
                                                            <w:left w:val="none" w:sz="0" w:space="0" w:color="auto"/>
                                                            <w:bottom w:val="none" w:sz="0" w:space="0" w:color="auto"/>
                                                            <w:right w:val="none" w:sz="0" w:space="0" w:color="auto"/>
                                                          </w:divBdr>
                                                          <w:divsChild>
                                                            <w:div w:id="1562473103">
                                                              <w:marLeft w:val="0"/>
                                                              <w:marRight w:val="0"/>
                                                              <w:marTop w:val="0"/>
                                                              <w:marBottom w:val="0"/>
                                                              <w:divBdr>
                                                                <w:top w:val="none" w:sz="0" w:space="0" w:color="auto"/>
                                                                <w:left w:val="none" w:sz="0" w:space="0" w:color="auto"/>
                                                                <w:bottom w:val="none" w:sz="0" w:space="0" w:color="auto"/>
                                                                <w:right w:val="none" w:sz="0" w:space="0" w:color="auto"/>
                                                              </w:divBdr>
                                                              <w:divsChild>
                                                                <w:div w:id="963385668">
                                                                  <w:marLeft w:val="0"/>
                                                                  <w:marRight w:val="0"/>
                                                                  <w:marTop w:val="0"/>
                                                                  <w:marBottom w:val="0"/>
                                                                  <w:divBdr>
                                                                    <w:top w:val="none" w:sz="0" w:space="0" w:color="auto"/>
                                                                    <w:left w:val="none" w:sz="0" w:space="0" w:color="auto"/>
                                                                    <w:bottom w:val="none" w:sz="0" w:space="0" w:color="auto"/>
                                                                    <w:right w:val="none" w:sz="0" w:space="0" w:color="auto"/>
                                                                  </w:divBdr>
                                                                </w:div>
                                                                <w:div w:id="1158229058">
                                                                  <w:marLeft w:val="0"/>
                                                                  <w:marRight w:val="0"/>
                                                                  <w:marTop w:val="0"/>
                                                                  <w:marBottom w:val="0"/>
                                                                  <w:divBdr>
                                                                    <w:top w:val="none" w:sz="0" w:space="0" w:color="auto"/>
                                                                    <w:left w:val="none" w:sz="0" w:space="0" w:color="auto"/>
                                                                    <w:bottom w:val="none" w:sz="0" w:space="0" w:color="auto"/>
                                                                    <w:right w:val="none" w:sz="0" w:space="0" w:color="auto"/>
                                                                  </w:divBdr>
                                                                </w:div>
                                                                <w:div w:id="1998878518">
                                                                  <w:marLeft w:val="0"/>
                                                                  <w:marRight w:val="0"/>
                                                                  <w:marTop w:val="0"/>
                                                                  <w:marBottom w:val="0"/>
                                                                  <w:divBdr>
                                                                    <w:top w:val="none" w:sz="0" w:space="0" w:color="auto"/>
                                                                    <w:left w:val="none" w:sz="0" w:space="0" w:color="auto"/>
                                                                    <w:bottom w:val="none" w:sz="0" w:space="0" w:color="auto"/>
                                                                    <w:right w:val="none" w:sz="0" w:space="0" w:color="auto"/>
                                                                  </w:divBdr>
                                                                </w:div>
                                                                <w:div w:id="20972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24298462">
      <w:bodyDiv w:val="1"/>
      <w:marLeft w:val="0"/>
      <w:marRight w:val="0"/>
      <w:marTop w:val="0"/>
      <w:marBottom w:val="0"/>
      <w:divBdr>
        <w:top w:val="none" w:sz="0" w:space="0" w:color="auto"/>
        <w:left w:val="none" w:sz="0" w:space="0" w:color="auto"/>
        <w:bottom w:val="none" w:sz="0" w:space="0" w:color="auto"/>
        <w:right w:val="none" w:sz="0" w:space="0" w:color="auto"/>
      </w:divBdr>
    </w:div>
    <w:div w:id="210668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youtube.com/watch?v=2ob8qkAo4pg" TargetMode="External"/><Relationship Id="rId26" Type="http://schemas.openxmlformats.org/officeDocument/2006/relationships/hyperlink" Target="https://www.youtube.com/watch?v=s82iF2ew-yk" TargetMode="External"/><Relationship Id="rId39" Type="http://schemas.openxmlformats.org/officeDocument/2006/relationships/hyperlink" Target="http://www.juntadeandalucia.es/iam/catalogo/doc/iam/2014/143456818.pdf" TargetMode="External"/><Relationship Id="rId21" Type="http://schemas.openxmlformats.org/officeDocument/2006/relationships/hyperlink" Target="https://www.youtube.com/watch?v=MJdg-ln24zI" TargetMode="External"/><Relationship Id="rId34" Type="http://schemas.openxmlformats.org/officeDocument/2006/relationships/hyperlink" Target="mailto:gemaoterog@yahoo.es" TargetMode="External"/><Relationship Id="rId42" Type="http://schemas.openxmlformats.org/officeDocument/2006/relationships/hyperlink" Target="https://www.youtube.com/watch?v=6WGmnSJZi0U" TargetMode="External"/><Relationship Id="rId47" Type="http://schemas.openxmlformats.org/officeDocument/2006/relationships/hyperlink" Target="https://www.youtube.com/watch?v=MJdg-ln24z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6WGmnSJZi0U" TargetMode="External"/><Relationship Id="rId29" Type="http://schemas.openxmlformats.org/officeDocument/2006/relationships/hyperlink" Target="https://www.youtube.com/watch?v=OFqe-XZHcJg" TargetMode="External"/><Relationship Id="rId11" Type="http://schemas.openxmlformats.org/officeDocument/2006/relationships/chart" Target="charts/chart1.xml"/><Relationship Id="rId24" Type="http://schemas.openxmlformats.org/officeDocument/2006/relationships/hyperlink" Target="https://www.youtube.com/watch?v=s82iF2ew-yk" TargetMode="External"/><Relationship Id="rId32" Type="http://schemas.openxmlformats.org/officeDocument/2006/relationships/hyperlink" Target="http://www.juntadeandalucia.es/servicios/publicaciones/detalle/78395.html" TargetMode="External"/><Relationship Id="rId37" Type="http://schemas.openxmlformats.org/officeDocument/2006/relationships/hyperlink" Target="http://www.juntadeandalucia.es/servicios/publicaciones/detalle/78395.html" TargetMode="External"/><Relationship Id="rId40" Type="http://schemas.openxmlformats.org/officeDocument/2006/relationships/hyperlink" Target="http://www.juntadeandalucia.es/iam/catalogo/doc/iam/2014/143456818.pdf" TargetMode="External"/><Relationship Id="rId45" Type="http://schemas.openxmlformats.org/officeDocument/2006/relationships/hyperlink" Target="https://www.youtube.com/watch?v=g_SzqRuqmmw"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youtube.com/watch?v=LlShHeU2qU4" TargetMode="External"/><Relationship Id="rId28" Type="http://schemas.openxmlformats.org/officeDocument/2006/relationships/hyperlink" Target="https://www.youtube.com/watch?v=C-1tdFGpekQ" TargetMode="External"/><Relationship Id="rId36" Type="http://schemas.openxmlformats.org/officeDocument/2006/relationships/hyperlink" Target="https://www.youtube.com/watch?v=Gr56pfgFTpQ" TargetMode="External"/><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youtube.com/watch?v=g_SzqRuqmmw" TargetMode="External"/><Relationship Id="rId31" Type="http://schemas.openxmlformats.org/officeDocument/2006/relationships/hyperlink" Target="https://www.youtube.com/watch?v=IpaabDdQNO8" TargetMode="External"/><Relationship Id="rId44" Type="http://schemas.openxmlformats.org/officeDocument/2006/relationships/hyperlink" Target="https://www.youtube.com/watch?v=2ob8qkAo4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youtube.com/watch?v=-LMA_7Nkloo" TargetMode="External"/><Relationship Id="rId22" Type="http://schemas.openxmlformats.org/officeDocument/2006/relationships/hyperlink" Target="https://www.youtube.com/watch?v=0r4u5iMNTfk" TargetMode="External"/><Relationship Id="rId27" Type="http://schemas.openxmlformats.org/officeDocument/2006/relationships/hyperlink" Target="https://www.youtube.com/watch?v=-LMA_7Nkloo" TargetMode="External"/><Relationship Id="rId30" Type="http://schemas.openxmlformats.org/officeDocument/2006/relationships/hyperlink" Target="https://www.youtube.com/watch?v=efcSDhtg5mc" TargetMode="External"/><Relationship Id="rId35" Type="http://schemas.openxmlformats.org/officeDocument/2006/relationships/hyperlink" Target="https://www.youtube.com/watch?v=LVAfqiVM9qw" TargetMode="External"/><Relationship Id="rId43" Type="http://schemas.openxmlformats.org/officeDocument/2006/relationships/hyperlink" Target="https://www.youtube.com/watch?v=nN1Tyg8VQDA" TargetMode="External"/><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s://www.youtube.com/watch?v=nN1Tyg8VQDA" TargetMode="External"/><Relationship Id="rId25" Type="http://schemas.openxmlformats.org/officeDocument/2006/relationships/hyperlink" Target="https://www.youtube.com/watch?v=s82iF2ew-yk" TargetMode="External"/><Relationship Id="rId33" Type="http://schemas.openxmlformats.org/officeDocument/2006/relationships/hyperlink" Target="http://www.juntadeandalucia.es/institutodelamujer/index.php/areas-tematicas-coeducacion/curso-2018-2019/agenda-escolar-coeducativa" TargetMode="External"/><Relationship Id="rId38" Type="http://schemas.openxmlformats.org/officeDocument/2006/relationships/hyperlink" Target="http://www.juntadeandalucia.es/institutodelamujer/index.php/areas-tematicas-coeducacion/curso-2018-2019/agenda-escolar-coeducativa" TargetMode="External"/><Relationship Id="rId46" Type="http://schemas.openxmlformats.org/officeDocument/2006/relationships/hyperlink" Target="https://www.youtube.com/watch?v=AIV5R3jXBG8" TargetMode="External"/><Relationship Id="rId20" Type="http://schemas.openxmlformats.org/officeDocument/2006/relationships/hyperlink" Target="https://www.youtube.com/watch?v=AIV5R3jXBG8" TargetMode="External"/><Relationship Id="rId41" Type="http://schemas.openxmlformats.org/officeDocument/2006/relationships/hyperlink" Target="https://www.youtube.com/watch?v=hRShdOuAFi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Alumnado participante en la I Fase</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tx>
            <c:strRef>
              <c:f>Hoja1!$B$1</c:f>
              <c:strCache>
                <c:ptCount val="1"/>
                <c:pt idx="0">
                  <c:v>Serie 1</c:v>
                </c:pt>
              </c:strCache>
            </c:strRef>
          </c:tx>
          <c:cat>
            <c:strRef>
              <c:f>Hoja1!$A$2:$A$3</c:f>
              <c:strCache>
                <c:ptCount val="2"/>
                <c:pt idx="0">
                  <c:v>10 Alumnas</c:v>
                </c:pt>
                <c:pt idx="1">
                  <c:v>29 Alumnos</c:v>
                </c:pt>
              </c:strCache>
            </c:strRef>
          </c:cat>
          <c:val>
            <c:numRef>
              <c:f>Hoja1!$B$2:$B$3</c:f>
              <c:numCache>
                <c:formatCode>General</c:formatCode>
                <c:ptCount val="2"/>
                <c:pt idx="0">
                  <c:v>10</c:v>
                </c:pt>
                <c:pt idx="1">
                  <c:v>29</c:v>
                </c:pt>
              </c:numCache>
            </c:numRef>
          </c:val>
          <c:extLst>
            <c:ext xmlns:c16="http://schemas.microsoft.com/office/drawing/2014/chart" uri="{C3380CC4-5D6E-409C-BE32-E72D297353CC}">
              <c16:uniqueId val="{00000000-23E2-5B4E-9C43-0C81116BEFD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Ángulos">
  <a:themeElements>
    <a:clrScheme name="Ángulo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Ángulo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Ángulo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006BA-875F-43E7-BF59-BB76B7BA7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1290</TotalTime>
  <Pages>18</Pages>
  <Words>3985</Words>
  <Characters>21918</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Gema Otero Gutiérrez</dc:creator>
  <cp:lastModifiedBy>margargar79@alum.us.es</cp:lastModifiedBy>
  <cp:revision>82</cp:revision>
  <cp:lastPrinted>2020-03-11T08:33:00Z</cp:lastPrinted>
  <dcterms:created xsi:type="dcterms:W3CDTF">2020-01-27T19:30:00Z</dcterms:created>
  <dcterms:modified xsi:type="dcterms:W3CDTF">2020-06-09T11:43:00Z</dcterms:modified>
</cp:coreProperties>
</file>